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E2C9A3" w14:textId="77777777" w:rsidR="00B0629E" w:rsidRPr="00DB5523" w:rsidRDefault="00997F14" w:rsidP="00B0629E">
      <w:pPr>
        <w:ind w:left="4248"/>
        <w:jc w:val="center"/>
        <w:rPr>
          <w:rFonts w:ascii="Corbel" w:hAnsi="Corbel"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B0629E" w:rsidRPr="00DB5523">
        <w:rPr>
          <w:rFonts w:ascii="Corbel" w:hAnsi="Corbel"/>
          <w:i/>
        </w:rPr>
        <w:t>Załącznik nr 1.5 do Zarządzenia Rektora UR nr 7/2023</w:t>
      </w:r>
    </w:p>
    <w:p w14:paraId="605E4F80" w14:textId="77777777" w:rsidR="00B0629E" w:rsidRPr="00DB5523" w:rsidRDefault="00B0629E" w:rsidP="00B0629E">
      <w:pPr>
        <w:jc w:val="center"/>
        <w:rPr>
          <w:rFonts w:ascii="Corbel" w:hAnsi="Corbel"/>
          <w:b/>
          <w:sz w:val="24"/>
        </w:rPr>
      </w:pPr>
      <w:r w:rsidRPr="00DB5523">
        <w:rPr>
          <w:rFonts w:ascii="Corbel" w:hAnsi="Corbel"/>
          <w:b/>
          <w:sz w:val="24"/>
        </w:rPr>
        <w:t>SYLABUS</w:t>
      </w:r>
    </w:p>
    <w:p w14:paraId="1D1CC0D0" w14:textId="77777777" w:rsidR="00B0629E" w:rsidRDefault="00B0629E" w:rsidP="00B0629E">
      <w:pPr>
        <w:spacing w:after="0"/>
        <w:jc w:val="center"/>
        <w:rPr>
          <w:rFonts w:ascii="Corbel" w:hAnsi="Corbel"/>
        </w:rPr>
      </w:pPr>
      <w:r w:rsidRPr="00DB5523">
        <w:rPr>
          <w:rFonts w:ascii="Corbel" w:hAnsi="Corbel"/>
        </w:rPr>
        <w:t>dotyczy cyklu kształcenia od 2023/2024 - 2024/2025</w:t>
      </w:r>
    </w:p>
    <w:p w14:paraId="731DA0D5" w14:textId="77777777" w:rsidR="00B0629E" w:rsidRPr="00DB5523" w:rsidRDefault="00B0629E" w:rsidP="00B0629E">
      <w:pPr>
        <w:spacing w:after="0"/>
        <w:ind w:left="1416" w:firstLine="708"/>
        <w:jc w:val="center"/>
        <w:rPr>
          <w:rFonts w:ascii="Corbel" w:hAnsi="Corbel"/>
        </w:rPr>
      </w:pPr>
      <w:r>
        <w:rPr>
          <w:rFonts w:ascii="Corbel" w:hAnsi="Corbel"/>
        </w:rPr>
        <w:t>(skrajne daty)</w:t>
      </w:r>
    </w:p>
    <w:p w14:paraId="15234100" w14:textId="57727AED" w:rsidR="00CE6440" w:rsidRPr="00DB5523" w:rsidRDefault="00CE6440" w:rsidP="00B0629E">
      <w:pPr>
        <w:ind w:left="2832" w:firstLine="708"/>
        <w:rPr>
          <w:rFonts w:ascii="Corbel" w:hAnsi="Corbel"/>
        </w:rPr>
      </w:pPr>
      <w:bookmarkStart w:id="0" w:name="_GoBack"/>
      <w:bookmarkEnd w:id="0"/>
      <w:r w:rsidRPr="00DB5523">
        <w:rPr>
          <w:rFonts w:ascii="Corbel" w:hAnsi="Corbel"/>
        </w:rPr>
        <w:t>Rok akademicki 2024/2025</w:t>
      </w:r>
    </w:p>
    <w:p w14:paraId="336529A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70F9894" w14:textId="77777777" w:rsidTr="5B5D7EC1">
        <w:tc>
          <w:tcPr>
            <w:tcW w:w="2694" w:type="dxa"/>
            <w:vAlign w:val="center"/>
          </w:tcPr>
          <w:p w14:paraId="4AFAA12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C049688" w14:textId="36966002" w:rsidR="0085747A" w:rsidRPr="009C54AE" w:rsidRDefault="7AD7969F" w:rsidP="5B5D7EC1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color w:val="000000" w:themeColor="text1"/>
                <w:sz w:val="28"/>
                <w:szCs w:val="28"/>
              </w:rPr>
            </w:pPr>
            <w:r w:rsidRPr="5B5D7EC1"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  <w:t>Kryminologia z elementami nauk policyjnych</w:t>
            </w:r>
          </w:p>
        </w:tc>
      </w:tr>
      <w:tr w:rsidR="0085747A" w:rsidRPr="009C54AE" w14:paraId="6729796C" w14:textId="77777777" w:rsidTr="5B5D7EC1">
        <w:tc>
          <w:tcPr>
            <w:tcW w:w="2694" w:type="dxa"/>
            <w:vAlign w:val="center"/>
          </w:tcPr>
          <w:p w14:paraId="1C5D2FF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E052A03" w14:textId="77777777" w:rsidR="0085747A" w:rsidRPr="009C54AE" w:rsidRDefault="006F03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03C2">
              <w:rPr>
                <w:rFonts w:ascii="Corbel" w:hAnsi="Corbel"/>
                <w:b w:val="0"/>
                <w:sz w:val="24"/>
                <w:szCs w:val="24"/>
              </w:rPr>
              <w:t>A2SO36</w:t>
            </w:r>
          </w:p>
        </w:tc>
      </w:tr>
      <w:tr w:rsidR="00B1336C" w:rsidRPr="009C54AE" w14:paraId="15430C0F" w14:textId="77777777" w:rsidTr="5B5D7EC1">
        <w:tc>
          <w:tcPr>
            <w:tcW w:w="2694" w:type="dxa"/>
            <w:vAlign w:val="center"/>
          </w:tcPr>
          <w:p w14:paraId="3D241740" w14:textId="77777777" w:rsidR="00B1336C" w:rsidRPr="009C54AE" w:rsidRDefault="00B1336C" w:rsidP="00B1336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C9CC51F" w14:textId="02510316" w:rsidR="00B1336C" w:rsidRPr="009C54AE" w:rsidRDefault="00B1336C" w:rsidP="085D15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85D1509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B1336C" w:rsidRPr="009C54AE" w14:paraId="7065F128" w14:textId="77777777" w:rsidTr="5B5D7EC1">
        <w:tc>
          <w:tcPr>
            <w:tcW w:w="2694" w:type="dxa"/>
            <w:vAlign w:val="center"/>
          </w:tcPr>
          <w:p w14:paraId="48324E1A" w14:textId="77777777" w:rsidR="00B1336C" w:rsidRPr="009C54AE" w:rsidRDefault="00B1336C" w:rsidP="00B1336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CEB0D31" w14:textId="08B728D7" w:rsidR="00B1336C" w:rsidRPr="009C54AE" w:rsidRDefault="3A731D47" w:rsidP="085D15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85D1509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B1336C" w:rsidRPr="085D1509">
              <w:rPr>
                <w:rFonts w:ascii="Corbel" w:hAnsi="Corbel"/>
                <w:b w:val="0"/>
                <w:sz w:val="24"/>
                <w:szCs w:val="24"/>
              </w:rPr>
              <w:t>Pracownia Kryminologii i Kryminalistyki</w:t>
            </w:r>
          </w:p>
        </w:tc>
      </w:tr>
      <w:tr w:rsidR="0085747A" w:rsidRPr="009C54AE" w14:paraId="5B991250" w14:textId="77777777" w:rsidTr="5B5D7EC1">
        <w:tc>
          <w:tcPr>
            <w:tcW w:w="2694" w:type="dxa"/>
            <w:vAlign w:val="center"/>
          </w:tcPr>
          <w:p w14:paraId="11E17C0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25ED835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664E5711" w14:textId="77777777" w:rsidTr="5B5D7EC1">
        <w:tc>
          <w:tcPr>
            <w:tcW w:w="2694" w:type="dxa"/>
            <w:vAlign w:val="center"/>
          </w:tcPr>
          <w:p w14:paraId="1A60759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18BABE6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742E1B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14:paraId="23B93D41" w14:textId="77777777" w:rsidTr="5B5D7EC1">
        <w:tc>
          <w:tcPr>
            <w:tcW w:w="2694" w:type="dxa"/>
            <w:vAlign w:val="center"/>
          </w:tcPr>
          <w:p w14:paraId="666F101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DC89998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A02155C" w14:textId="77777777" w:rsidTr="5B5D7EC1">
        <w:tc>
          <w:tcPr>
            <w:tcW w:w="2694" w:type="dxa"/>
            <w:vAlign w:val="center"/>
          </w:tcPr>
          <w:p w14:paraId="146FA2B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9C1C728" w14:textId="77777777" w:rsidR="0085747A" w:rsidRPr="009C54AE" w:rsidRDefault="00F418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D815D0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6688EB0" w14:textId="77777777" w:rsidTr="5B5D7EC1">
        <w:tc>
          <w:tcPr>
            <w:tcW w:w="2694" w:type="dxa"/>
            <w:vAlign w:val="center"/>
          </w:tcPr>
          <w:p w14:paraId="7CFA3D5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7111BE9" w14:textId="0FCC5B7A" w:rsidR="0085747A" w:rsidRPr="009C54AE" w:rsidRDefault="00742E1B" w:rsidP="085D15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85D1509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6CE43899" w:rsidRPr="085D1509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085D1509">
              <w:rPr>
                <w:rFonts w:ascii="Corbel" w:hAnsi="Corbel"/>
                <w:b w:val="0"/>
                <w:sz w:val="24"/>
                <w:szCs w:val="24"/>
              </w:rPr>
              <w:t>III</w:t>
            </w:r>
          </w:p>
        </w:tc>
      </w:tr>
      <w:tr w:rsidR="0085747A" w:rsidRPr="009C54AE" w14:paraId="4590F00C" w14:textId="77777777" w:rsidTr="5B5D7EC1">
        <w:tc>
          <w:tcPr>
            <w:tcW w:w="2694" w:type="dxa"/>
            <w:vAlign w:val="center"/>
          </w:tcPr>
          <w:p w14:paraId="0436D60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6BC6C3B" w14:textId="77777777" w:rsidR="0085747A" w:rsidRPr="009C54AE" w:rsidRDefault="00742E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3E1A2578" w14:textId="77777777" w:rsidTr="5B5D7EC1">
        <w:tc>
          <w:tcPr>
            <w:tcW w:w="2694" w:type="dxa"/>
            <w:vAlign w:val="center"/>
          </w:tcPr>
          <w:p w14:paraId="6455C35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932D4CA" w14:textId="77777777" w:rsidR="00923D7D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F20D9CD" w14:textId="77777777" w:rsidTr="5B5D7EC1">
        <w:tc>
          <w:tcPr>
            <w:tcW w:w="2694" w:type="dxa"/>
            <w:vAlign w:val="center"/>
          </w:tcPr>
          <w:p w14:paraId="0C1C4F8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522B259" w14:textId="4EBCAFD7" w:rsidR="0085747A" w:rsidRPr="009C54AE" w:rsidRDefault="00EF3E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Czeszejko-Sochacka</w:t>
            </w:r>
          </w:p>
        </w:tc>
      </w:tr>
      <w:tr w:rsidR="00EF3E9A" w:rsidRPr="009C54AE" w14:paraId="1E0A4D73" w14:textId="77777777" w:rsidTr="5B5D7EC1">
        <w:tc>
          <w:tcPr>
            <w:tcW w:w="2694" w:type="dxa"/>
            <w:vAlign w:val="center"/>
          </w:tcPr>
          <w:p w14:paraId="7A503C4D" w14:textId="77777777" w:rsidR="00EF3E9A" w:rsidRPr="009C54AE" w:rsidRDefault="00EF3E9A" w:rsidP="00EF3E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2643F7" w14:textId="1247155C" w:rsidR="00EF3E9A" w:rsidRPr="009C54AE" w:rsidRDefault="00EF3E9A" w:rsidP="085D15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85D1509">
              <w:rPr>
                <w:rFonts w:ascii="Corbel" w:hAnsi="Corbel"/>
                <w:b w:val="0"/>
                <w:sz w:val="24"/>
                <w:szCs w:val="24"/>
              </w:rPr>
              <w:t>dr Katarzyna Czeszejko-Sochacka</w:t>
            </w:r>
          </w:p>
        </w:tc>
      </w:tr>
    </w:tbl>
    <w:p w14:paraId="0C49EBD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E9D11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706BFA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8F3969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30"/>
        <w:gridCol w:w="735"/>
        <w:gridCol w:w="808"/>
        <w:gridCol w:w="763"/>
        <w:gridCol w:w="948"/>
        <w:gridCol w:w="1189"/>
        <w:gridCol w:w="1505"/>
      </w:tblGrid>
      <w:tr w:rsidR="00015B8F" w:rsidRPr="009C54AE" w14:paraId="0DC477B1" w14:textId="77777777" w:rsidTr="085D1509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747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4B240B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8E0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B6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3A38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F4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AAE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8E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560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9F8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FED0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1BA8DDD" w14:textId="77777777" w:rsidTr="085D1509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6E7C" w14:textId="5CFD2935" w:rsidR="00015B8F" w:rsidRPr="009C54AE" w:rsidRDefault="00EF3E9A" w:rsidP="00EF3E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52D3" w14:textId="3327A9F8" w:rsidR="00015B8F" w:rsidRPr="009C54AE" w:rsidRDefault="3B001B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85D1509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694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AA8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EB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AAF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62E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44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F97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2A10" w14:textId="77777777" w:rsidR="00015B8F" w:rsidRPr="009C54AE" w:rsidRDefault="007A41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86B102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E584CE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C8B7A2F" w14:textId="77777777" w:rsidR="0085747A" w:rsidRPr="009C54AE" w:rsidRDefault="000A225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DDB3A5C" w14:textId="77777777" w:rsidR="0085747A" w:rsidRPr="009C54AE" w:rsidRDefault="000A225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E5ABAB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9BA7393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0F08792" w14:textId="77777777" w:rsidR="00D120AA" w:rsidRDefault="00F418B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</w:t>
      </w:r>
      <w:r w:rsidR="00D120AA">
        <w:rPr>
          <w:rFonts w:ascii="Corbel" w:hAnsi="Corbel"/>
          <w:b w:val="0"/>
          <w:szCs w:val="24"/>
        </w:rPr>
        <w:t>gzamin</w:t>
      </w:r>
    </w:p>
    <w:p w14:paraId="568DDC9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54136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85D1509">
        <w:rPr>
          <w:rFonts w:ascii="Corbel" w:hAnsi="Corbel"/>
        </w:rPr>
        <w:t xml:space="preserve">2.Wymagania wstępne </w:t>
      </w:r>
    </w:p>
    <w:p w14:paraId="51768C76" w14:textId="673A334F" w:rsidR="085D1509" w:rsidRDefault="085D1509" w:rsidP="085D1509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1DCA237" w14:textId="77777777" w:rsidTr="00745302">
        <w:tc>
          <w:tcPr>
            <w:tcW w:w="9670" w:type="dxa"/>
          </w:tcPr>
          <w:p w14:paraId="03781C26" w14:textId="77777777" w:rsidR="0085747A" w:rsidRPr="009C54AE" w:rsidRDefault="00916DC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655408" w:rsidRPr="009B6D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odstawowa wiedza z zakresu prawa karnego materialnego i procedury karnej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25210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Podstawowa wiedza na temat zjawiska przestępczości</w:t>
            </w:r>
          </w:p>
        </w:tc>
      </w:tr>
    </w:tbl>
    <w:p w14:paraId="7847EB9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50E774C" w14:textId="04BEB763" w:rsidR="085D1509" w:rsidRDefault="085D1509" w:rsidP="085D1509">
      <w:pPr>
        <w:pStyle w:val="Punktygwne"/>
        <w:spacing w:before="0" w:after="0"/>
        <w:rPr>
          <w:rFonts w:ascii="Corbel" w:hAnsi="Corbel"/>
        </w:rPr>
      </w:pPr>
    </w:p>
    <w:p w14:paraId="7A2641B1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8B31FE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ADBE3D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0BFAF4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BF5AF12" w14:textId="77777777" w:rsidTr="00923D7D">
        <w:tc>
          <w:tcPr>
            <w:tcW w:w="851" w:type="dxa"/>
            <w:vAlign w:val="center"/>
          </w:tcPr>
          <w:p w14:paraId="34B4156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BA6E03E" w14:textId="77777777" w:rsidR="0085747A" w:rsidRPr="009C54AE" w:rsidRDefault="00916DC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16DCD">
              <w:rPr>
                <w:rFonts w:ascii="Corbel" w:hAnsi="Corbel"/>
                <w:b w:val="0"/>
                <w:sz w:val="24"/>
                <w:szCs w:val="24"/>
              </w:rPr>
              <w:t>Przyswojenie wiedzy i umiejętności w zakresie charakteryzowania poszczególnych rodzajów przestępczości i sprawców przestępstw</w:t>
            </w:r>
          </w:p>
        </w:tc>
      </w:tr>
      <w:tr w:rsidR="0085747A" w:rsidRPr="009C54AE" w14:paraId="5C3976E2" w14:textId="77777777" w:rsidTr="00923D7D">
        <w:tc>
          <w:tcPr>
            <w:tcW w:w="851" w:type="dxa"/>
            <w:vAlign w:val="center"/>
          </w:tcPr>
          <w:p w14:paraId="2B4A2BD1" w14:textId="77777777" w:rsidR="0085747A" w:rsidRPr="009C54AE" w:rsidRDefault="0065540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77FC871" w14:textId="77777777" w:rsidR="0085747A" w:rsidRPr="009C54AE" w:rsidRDefault="00916DCD" w:rsidP="006554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16DCD">
              <w:rPr>
                <w:rFonts w:ascii="Corbel" w:hAnsi="Corbel"/>
                <w:b w:val="0"/>
                <w:sz w:val="24"/>
                <w:szCs w:val="24"/>
              </w:rPr>
              <w:t>Przyswojenie podstaw wiktymologii i suicydologii</w:t>
            </w:r>
          </w:p>
        </w:tc>
      </w:tr>
      <w:tr w:rsidR="0085747A" w:rsidRPr="009C54AE" w14:paraId="4743A046" w14:textId="77777777" w:rsidTr="00923D7D">
        <w:tc>
          <w:tcPr>
            <w:tcW w:w="851" w:type="dxa"/>
            <w:vAlign w:val="center"/>
          </w:tcPr>
          <w:p w14:paraId="2392A22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5540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B639B24" w14:textId="77777777" w:rsidR="0085747A" w:rsidRPr="009C54AE" w:rsidRDefault="00916DCD" w:rsidP="006554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16DC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Przyswojenie zasad przeprowadzania czynności procesowych na miejscu zdarzenia</w:t>
            </w:r>
          </w:p>
        </w:tc>
      </w:tr>
      <w:tr w:rsidR="00916DCD" w:rsidRPr="009C54AE" w14:paraId="0F62D5F6" w14:textId="77777777" w:rsidTr="00923D7D">
        <w:tc>
          <w:tcPr>
            <w:tcW w:w="851" w:type="dxa"/>
            <w:vAlign w:val="center"/>
          </w:tcPr>
          <w:p w14:paraId="0868825D" w14:textId="77777777" w:rsidR="00916DCD" w:rsidRPr="009C54AE" w:rsidRDefault="00916DC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C5DD099" w14:textId="77777777" w:rsidR="00916DCD" w:rsidRPr="00916DCD" w:rsidRDefault="00916DCD" w:rsidP="00916DC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916DC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Opanowanie umiejętności stosowania podstawowych badań technicznych </w:t>
            </w:r>
          </w:p>
          <w:p w14:paraId="26185ADF" w14:textId="77777777" w:rsidR="00916DCD" w:rsidRPr="00916DCD" w:rsidRDefault="00916DCD" w:rsidP="00916DC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916DC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 kryminalistyce</w:t>
            </w:r>
          </w:p>
        </w:tc>
      </w:tr>
    </w:tbl>
    <w:p w14:paraId="5DB6F3A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EADBA0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9C6D4D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465A2A0C" w14:textId="77777777" w:rsidTr="085D1509">
        <w:tc>
          <w:tcPr>
            <w:tcW w:w="1701" w:type="dxa"/>
            <w:vAlign w:val="center"/>
          </w:tcPr>
          <w:p w14:paraId="5BE039A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411D8E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BBABFB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922DD" w:rsidRPr="009C54AE" w14:paraId="24992CC8" w14:textId="77777777" w:rsidTr="085D1509">
        <w:tc>
          <w:tcPr>
            <w:tcW w:w="1701" w:type="dxa"/>
            <w:vAlign w:val="center"/>
          </w:tcPr>
          <w:p w14:paraId="0C0BE25C" w14:textId="77777777" w:rsidR="00E922DD" w:rsidRPr="009C54AE" w:rsidRDefault="00040FB8" w:rsidP="00E922D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14:paraId="3EF78849" w14:textId="77777777" w:rsidR="00E922DD" w:rsidRPr="009C54AE" w:rsidRDefault="7FB5AF52" w:rsidP="085D15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85D1509">
              <w:rPr>
                <w:rFonts w:ascii="Corbel" w:hAnsi="Corbel"/>
                <w:b w:val="0"/>
                <w:smallCaps w:val="0"/>
              </w:rPr>
              <w:t>charakteryzuje kryminologię jako dyscyplinę naukową</w:t>
            </w:r>
          </w:p>
        </w:tc>
        <w:tc>
          <w:tcPr>
            <w:tcW w:w="1873" w:type="dxa"/>
            <w:vAlign w:val="center"/>
          </w:tcPr>
          <w:p w14:paraId="39344072" w14:textId="77777777" w:rsidR="00E922DD" w:rsidRPr="009C54AE" w:rsidRDefault="00E922DD" w:rsidP="00E922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93259D" w:rsidRPr="009C54AE" w14:paraId="694B46A9" w14:textId="77777777" w:rsidTr="085D1509">
        <w:tc>
          <w:tcPr>
            <w:tcW w:w="1701" w:type="dxa"/>
            <w:vAlign w:val="center"/>
          </w:tcPr>
          <w:p w14:paraId="2357C68E" w14:textId="77777777" w:rsidR="0093259D" w:rsidRPr="009C54AE" w:rsidRDefault="003E6851" w:rsidP="0093259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040FB8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  <w:vAlign w:val="center"/>
          </w:tcPr>
          <w:p w14:paraId="7968FD84" w14:textId="77777777" w:rsidR="0093259D" w:rsidRPr="009C54AE" w:rsidRDefault="67238688" w:rsidP="085D15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85D1509">
              <w:rPr>
                <w:rFonts w:ascii="Corbel" w:hAnsi="Corbel"/>
                <w:b w:val="0"/>
                <w:smallCaps w:val="0"/>
              </w:rPr>
              <w:t>wymienia i opisuje działy kryminalistyki</w:t>
            </w:r>
          </w:p>
        </w:tc>
        <w:tc>
          <w:tcPr>
            <w:tcW w:w="1873" w:type="dxa"/>
            <w:vAlign w:val="center"/>
          </w:tcPr>
          <w:p w14:paraId="4BD2992E" w14:textId="77777777" w:rsidR="0093259D" w:rsidRPr="009C54AE" w:rsidRDefault="0093259D" w:rsidP="009325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61808C58" w14:textId="77777777" w:rsidTr="085D1509">
        <w:tc>
          <w:tcPr>
            <w:tcW w:w="1701" w:type="dxa"/>
          </w:tcPr>
          <w:p w14:paraId="07E2B02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040FB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1E8C1A64" w14:textId="77777777" w:rsidR="0085747A" w:rsidRPr="009C54AE" w:rsidRDefault="7FB5AF52" w:rsidP="085D15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85D1509">
              <w:rPr>
                <w:rFonts w:ascii="Corbel" w:hAnsi="Corbel"/>
                <w:b w:val="0"/>
                <w:smallCaps w:val="0"/>
              </w:rPr>
              <w:t>wymienia i opisuje rodzaje ekspertyz kryminalistycznych oraz instytucje je wykonujące</w:t>
            </w:r>
          </w:p>
        </w:tc>
        <w:tc>
          <w:tcPr>
            <w:tcW w:w="1873" w:type="dxa"/>
          </w:tcPr>
          <w:p w14:paraId="7FDD227A" w14:textId="77777777" w:rsidR="0085747A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 w:rsidR="00EB1DB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B1DB2" w:rsidRPr="00B630B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2669AF" w:rsidRPr="009C54AE" w14:paraId="78D03313" w14:textId="77777777" w:rsidTr="085D1509">
        <w:tc>
          <w:tcPr>
            <w:tcW w:w="1701" w:type="dxa"/>
          </w:tcPr>
          <w:p w14:paraId="1B94E6B6" w14:textId="77777777" w:rsidR="002669AF" w:rsidRPr="009C54AE" w:rsidRDefault="003E1E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3A638652" w14:textId="77777777" w:rsidR="002669AF" w:rsidRPr="00E17574" w:rsidRDefault="3E5C490B" w:rsidP="085D15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85D1509">
              <w:rPr>
                <w:rFonts w:ascii="Corbel" w:hAnsi="Corbel"/>
                <w:b w:val="0"/>
                <w:smallCaps w:val="0"/>
              </w:rPr>
              <w:t>dysponuje wiedzą</w:t>
            </w:r>
            <w:r w:rsidR="4D269062" w:rsidRPr="085D1509">
              <w:rPr>
                <w:rFonts w:ascii="Corbel" w:hAnsi="Corbel"/>
                <w:b w:val="0"/>
                <w:smallCaps w:val="0"/>
              </w:rPr>
              <w:t xml:space="preserve"> z zakresu metodyki wykonywania wybranych rodzajów ekspertyz kryminalistycznych oraz zasad współpracy organu procesowego z biegłymi</w:t>
            </w:r>
          </w:p>
        </w:tc>
        <w:tc>
          <w:tcPr>
            <w:tcW w:w="1873" w:type="dxa"/>
          </w:tcPr>
          <w:p w14:paraId="1724C618" w14:textId="77777777" w:rsidR="002669AF" w:rsidRPr="00B630BC" w:rsidRDefault="003E1E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 w:rsidR="0089107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89107F" w:rsidRPr="00B630B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14:paraId="11946D5B" w14:textId="77777777" w:rsidTr="085D1509">
        <w:tc>
          <w:tcPr>
            <w:tcW w:w="1701" w:type="dxa"/>
          </w:tcPr>
          <w:p w14:paraId="66444E1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630B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6575DC97" w14:textId="77777777" w:rsidR="0085747A" w:rsidRPr="009C54AE" w:rsidRDefault="0F363994" w:rsidP="085D15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85D1509">
              <w:rPr>
                <w:rFonts w:ascii="Corbel" w:hAnsi="Corbel"/>
                <w:b w:val="0"/>
                <w:smallCaps w:val="0"/>
              </w:rPr>
              <w:t>posiada wiedzę na temat odpowiedzialności i etyki pracowników administracji publicznej oraz zna kluczowe zagadnienia dotyczące zatrudnienia w służbie publicznej szczeg</w:t>
            </w:r>
            <w:r w:rsidR="3E5C490B" w:rsidRPr="085D1509">
              <w:rPr>
                <w:rFonts w:ascii="Corbel" w:hAnsi="Corbel"/>
                <w:b w:val="0"/>
                <w:smallCaps w:val="0"/>
              </w:rPr>
              <w:t>ólnie w odniesieniu do zawodów związanych z kryminologią i kryminalistyką</w:t>
            </w:r>
          </w:p>
        </w:tc>
        <w:tc>
          <w:tcPr>
            <w:tcW w:w="1873" w:type="dxa"/>
          </w:tcPr>
          <w:p w14:paraId="759C8B2E" w14:textId="77777777" w:rsidR="0085747A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40FB8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363C0D" w:rsidRPr="00040FB8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B630BC" w:rsidRPr="009C54AE" w14:paraId="5763576F" w14:textId="77777777" w:rsidTr="085D1509">
        <w:tc>
          <w:tcPr>
            <w:tcW w:w="1701" w:type="dxa"/>
          </w:tcPr>
          <w:p w14:paraId="06340977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40FB8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155BBFB3" w14:textId="77777777" w:rsidR="00B630BC" w:rsidRPr="009C54AE" w:rsidRDefault="723F7D1C" w:rsidP="085D15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85D1509">
              <w:rPr>
                <w:rFonts w:ascii="Corbel" w:hAnsi="Corbel"/>
                <w:b w:val="0"/>
                <w:smallCaps w:val="0"/>
              </w:rPr>
              <w:t xml:space="preserve">dokonuje prawidłowej  interpretacji norm prawnych w zakresie </w:t>
            </w:r>
            <w:r w:rsidR="4D269062" w:rsidRPr="085D1509">
              <w:rPr>
                <w:rFonts w:ascii="Corbel" w:hAnsi="Corbel"/>
                <w:b w:val="0"/>
                <w:smallCaps w:val="0"/>
              </w:rPr>
              <w:t>wykonywania ek</w:t>
            </w:r>
            <w:r w:rsidR="204F79C3" w:rsidRPr="085D1509">
              <w:rPr>
                <w:rFonts w:ascii="Corbel" w:hAnsi="Corbel"/>
                <w:b w:val="0"/>
                <w:smallCaps w:val="0"/>
              </w:rPr>
              <w:t>s</w:t>
            </w:r>
            <w:r w:rsidR="4D269062" w:rsidRPr="085D1509">
              <w:rPr>
                <w:rFonts w:ascii="Corbel" w:hAnsi="Corbel"/>
                <w:b w:val="0"/>
                <w:smallCaps w:val="0"/>
              </w:rPr>
              <w:t>pertyzy</w:t>
            </w:r>
            <w:r w:rsidRPr="085D1509">
              <w:rPr>
                <w:rFonts w:ascii="Corbel" w:hAnsi="Corbel"/>
                <w:b w:val="0"/>
                <w:smallCaps w:val="0"/>
              </w:rPr>
              <w:t xml:space="preserve"> kryminalistycznej</w:t>
            </w:r>
          </w:p>
        </w:tc>
        <w:tc>
          <w:tcPr>
            <w:tcW w:w="1873" w:type="dxa"/>
          </w:tcPr>
          <w:p w14:paraId="7BD5E29B" w14:textId="77777777" w:rsidR="00B630BC" w:rsidRPr="00B630BC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B630BC" w:rsidRPr="009C54AE" w14:paraId="12667272" w14:textId="77777777" w:rsidTr="085D1509">
        <w:tc>
          <w:tcPr>
            <w:tcW w:w="1701" w:type="dxa"/>
          </w:tcPr>
          <w:p w14:paraId="191E125F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40FB8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31B38035" w14:textId="77777777" w:rsidR="00B630BC" w:rsidRPr="009C54AE" w:rsidRDefault="3E5C490B" w:rsidP="085D15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85D1509">
              <w:rPr>
                <w:rFonts w:ascii="Corbel" w:hAnsi="Corbel"/>
                <w:b w:val="0"/>
                <w:smallCaps w:val="0"/>
              </w:rPr>
              <w:t>wykazuje się specjalistycznymi umiejętnościami znajdowania podstaw prawnych, orzecznictwa i literatury dotyczącej badanych zagadnień z zakresu kryminologii i kryminalistyki oraz stosowania zasad etycznych, jak również samodzielnego proponowania rozwiązań konkretnego problemu i podejmowania rozstrzygnięć odnoszących się do problematyki przedmiotu</w:t>
            </w:r>
          </w:p>
        </w:tc>
        <w:tc>
          <w:tcPr>
            <w:tcW w:w="1873" w:type="dxa"/>
          </w:tcPr>
          <w:p w14:paraId="4E4A45D9" w14:textId="77777777" w:rsidR="00B630BC" w:rsidRPr="00040FB8" w:rsidRDefault="009425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40FB8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363C0D" w:rsidRPr="00040FB8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B630BC" w:rsidRPr="009C54AE" w14:paraId="3DA88E84" w14:textId="77777777" w:rsidTr="085D1509">
        <w:tc>
          <w:tcPr>
            <w:tcW w:w="1701" w:type="dxa"/>
          </w:tcPr>
          <w:p w14:paraId="7F41465E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40FB8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</w:tcPr>
          <w:p w14:paraId="063584E1" w14:textId="77777777" w:rsidR="00B630BC" w:rsidRPr="009C54AE" w:rsidRDefault="3E5C490B" w:rsidP="085D15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85D1509">
              <w:rPr>
                <w:rFonts w:ascii="Corbel" w:hAnsi="Corbel"/>
                <w:b w:val="0"/>
                <w:smallCaps w:val="0"/>
              </w:rPr>
              <w:t>potrafi samodzielnie rozwiązywać podstawowe problemy administracyjne, prawne i etyczne związane z funkcjonowaniem struktur publicznych i niepublicznych szczególnie w odniesieniu do wykonywania</w:t>
            </w:r>
            <w:r w:rsidR="1017F6FE" w:rsidRPr="085D1509">
              <w:rPr>
                <w:rFonts w:ascii="Corbel" w:hAnsi="Corbel"/>
                <w:b w:val="0"/>
                <w:smallCaps w:val="0"/>
              </w:rPr>
              <w:t xml:space="preserve"> badań i</w:t>
            </w:r>
            <w:r w:rsidRPr="085D1509">
              <w:rPr>
                <w:rFonts w:ascii="Corbel" w:hAnsi="Corbel"/>
                <w:b w:val="0"/>
                <w:smallCaps w:val="0"/>
              </w:rPr>
              <w:t xml:space="preserve"> ekspertyz kryminalistycznych</w:t>
            </w:r>
          </w:p>
        </w:tc>
        <w:tc>
          <w:tcPr>
            <w:tcW w:w="1873" w:type="dxa"/>
          </w:tcPr>
          <w:p w14:paraId="4E37619C" w14:textId="77777777" w:rsidR="00B630BC" w:rsidRPr="00B630BC" w:rsidRDefault="009425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25D3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363C0D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363C0D" w:rsidRPr="009C54AE" w14:paraId="7AC3098E" w14:textId="77777777" w:rsidTr="085D1509">
        <w:tc>
          <w:tcPr>
            <w:tcW w:w="1701" w:type="dxa"/>
          </w:tcPr>
          <w:p w14:paraId="06702690" w14:textId="77777777" w:rsidR="00363C0D" w:rsidRPr="009C54AE" w:rsidRDefault="00040FB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</w:tcPr>
          <w:p w14:paraId="1784162A" w14:textId="77777777" w:rsidR="00221A38" w:rsidRPr="00221A38" w:rsidRDefault="4F36C097" w:rsidP="085D15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85D1509">
              <w:rPr>
                <w:rFonts w:ascii="Corbel" w:hAnsi="Corbel"/>
                <w:b w:val="0"/>
                <w:smallCaps w:val="0"/>
              </w:rPr>
              <w:t>w</w:t>
            </w:r>
            <w:r w:rsidR="46A0C0CE" w:rsidRPr="085D1509">
              <w:rPr>
                <w:rFonts w:ascii="Corbel" w:hAnsi="Corbel"/>
                <w:b w:val="0"/>
                <w:smallCaps w:val="0"/>
              </w:rPr>
              <w:t>ykazuje odpowiedzialność za własne przygotowanie do</w:t>
            </w:r>
          </w:p>
          <w:p w14:paraId="41531769" w14:textId="77777777" w:rsidR="00363C0D" w:rsidRDefault="46A0C0CE" w:rsidP="085D15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85D1509">
              <w:rPr>
                <w:rFonts w:ascii="Corbel" w:hAnsi="Corbel"/>
                <w:b w:val="0"/>
                <w:smallCaps w:val="0"/>
              </w:rPr>
              <w:lastRenderedPageBreak/>
              <w:t>pracy, podejmowane decyzje, działania i ich skutki</w:t>
            </w:r>
            <w:r w:rsidR="3B1DCD3F" w:rsidRPr="085D1509">
              <w:rPr>
                <w:rFonts w:ascii="Corbel" w:hAnsi="Corbel"/>
                <w:b w:val="0"/>
                <w:smallCaps w:val="0"/>
              </w:rPr>
              <w:t xml:space="preserve"> oraz </w:t>
            </w:r>
            <w:r w:rsidRPr="085D1509">
              <w:rPr>
                <w:rFonts w:ascii="Corbel" w:hAnsi="Corbel"/>
                <w:b w:val="0"/>
                <w:smallCaps w:val="0"/>
              </w:rPr>
              <w:t xml:space="preserve">potrafi </w:t>
            </w:r>
            <w:r w:rsidR="3B1DCD3F" w:rsidRPr="085D1509">
              <w:rPr>
                <w:rFonts w:ascii="Corbel" w:hAnsi="Corbel"/>
                <w:b w:val="0"/>
                <w:smallCaps w:val="0"/>
              </w:rPr>
              <w:t>dokonać właściwej analizy problemu</w:t>
            </w:r>
          </w:p>
        </w:tc>
        <w:tc>
          <w:tcPr>
            <w:tcW w:w="1873" w:type="dxa"/>
          </w:tcPr>
          <w:p w14:paraId="2BB5DBEE" w14:textId="77777777" w:rsidR="00363C0D" w:rsidRPr="009425D3" w:rsidRDefault="00363C0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3C0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K_K05</w:t>
            </w:r>
          </w:p>
        </w:tc>
      </w:tr>
      <w:tr w:rsidR="00363C0D" w:rsidRPr="009C54AE" w14:paraId="2D896587" w14:textId="77777777" w:rsidTr="085D1509">
        <w:tc>
          <w:tcPr>
            <w:tcW w:w="1701" w:type="dxa"/>
          </w:tcPr>
          <w:p w14:paraId="27529375" w14:textId="77777777" w:rsidR="00363C0D" w:rsidRPr="009C54AE" w:rsidRDefault="00040FB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25EFC78C" w14:textId="77777777" w:rsidR="004D4DA2" w:rsidRPr="004D4DA2" w:rsidRDefault="1017F6FE" w:rsidP="085D15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85D1509">
              <w:rPr>
                <w:rFonts w:ascii="Corbel" w:hAnsi="Corbel"/>
                <w:b w:val="0"/>
                <w:smallCaps w:val="0"/>
              </w:rPr>
              <w:t>ma</w:t>
            </w:r>
            <w:r w:rsidR="3B1DCD3F" w:rsidRPr="085D1509">
              <w:rPr>
                <w:rFonts w:ascii="Corbel" w:hAnsi="Corbel"/>
                <w:b w:val="0"/>
                <w:smallCaps w:val="0"/>
              </w:rPr>
              <w:t xml:space="preserve"> świadomość doniosłości zachowania się w sposób profesjonalny i etyczny, identyfikuje i rozwiązuje</w:t>
            </w:r>
          </w:p>
          <w:p w14:paraId="7AC709BE" w14:textId="77777777" w:rsidR="00363C0D" w:rsidRDefault="3B1DCD3F" w:rsidP="085D15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85D1509">
              <w:rPr>
                <w:rFonts w:ascii="Corbel" w:hAnsi="Corbel"/>
                <w:b w:val="0"/>
                <w:smallCaps w:val="0"/>
              </w:rPr>
              <w:t>dylematy moralne związane ze stosowaniem prawa przede wszystkim w kontekście wykonywania badań i ekspertyz kryminalistycznych</w:t>
            </w:r>
          </w:p>
        </w:tc>
        <w:tc>
          <w:tcPr>
            <w:tcW w:w="1873" w:type="dxa"/>
          </w:tcPr>
          <w:p w14:paraId="40CDAD98" w14:textId="77777777" w:rsidR="00363C0D" w:rsidRPr="00363C0D" w:rsidRDefault="00363C0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3C0D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0B08C6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B61F9B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7E77E55" w14:textId="77777777" w:rsidR="00D16A12" w:rsidRPr="009C54AE" w:rsidRDefault="00D16A12" w:rsidP="00D16A1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85D1509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A9ABCB5" w14:textId="77777777" w:rsidTr="085D1509">
        <w:tc>
          <w:tcPr>
            <w:tcW w:w="9639" w:type="dxa"/>
          </w:tcPr>
          <w:p w14:paraId="7301796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A61BB7B" w14:textId="77777777" w:rsidTr="085D1509">
        <w:tc>
          <w:tcPr>
            <w:tcW w:w="9639" w:type="dxa"/>
          </w:tcPr>
          <w:p w14:paraId="3D463B67" w14:textId="77777777" w:rsidR="0085747A" w:rsidRPr="009C54AE" w:rsidRDefault="0032186C" w:rsidP="00667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186C">
              <w:rPr>
                <w:rFonts w:ascii="Corbel" w:hAnsi="Corbel"/>
                <w:sz w:val="24"/>
                <w:szCs w:val="24"/>
              </w:rPr>
              <w:t>Geneza, przedmiot i zadania kryminologii. Kryminalistyka – rozwój, działy, funkcje, zastosowanie, podstawowa terminologia</w:t>
            </w:r>
          </w:p>
        </w:tc>
      </w:tr>
      <w:tr w:rsidR="0085747A" w:rsidRPr="009C54AE" w14:paraId="2AA8BBFF" w14:textId="77777777" w:rsidTr="085D1509">
        <w:tc>
          <w:tcPr>
            <w:tcW w:w="9639" w:type="dxa"/>
          </w:tcPr>
          <w:p w14:paraId="22622817" w14:textId="77777777" w:rsidR="0085747A" w:rsidRPr="0032186C" w:rsidRDefault="46DA4DB5" w:rsidP="085D1509">
            <w:pPr>
              <w:pStyle w:val="Akapitzlist"/>
              <w:spacing w:after="0" w:line="240" w:lineRule="auto"/>
              <w:ind w:left="-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85D1509">
              <w:rPr>
                <w:rFonts w:ascii="Corbel" w:hAnsi="Corbel"/>
                <w:color w:val="000000" w:themeColor="text1"/>
                <w:sz w:val="24"/>
                <w:szCs w:val="24"/>
              </w:rPr>
              <w:t>Patologie społeczne. Etiologia zachowań przestępczych</w:t>
            </w:r>
          </w:p>
        </w:tc>
      </w:tr>
      <w:tr w:rsidR="0085747A" w:rsidRPr="009C54AE" w14:paraId="21827773" w14:textId="77777777" w:rsidTr="085D1509">
        <w:tc>
          <w:tcPr>
            <w:tcW w:w="9639" w:type="dxa"/>
          </w:tcPr>
          <w:p w14:paraId="2640DD9C" w14:textId="77777777" w:rsidR="0085747A" w:rsidRPr="009C54AE" w:rsidRDefault="0032186C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186C">
              <w:rPr>
                <w:rFonts w:ascii="Corbel" w:hAnsi="Corbel"/>
                <w:sz w:val="24"/>
                <w:szCs w:val="24"/>
              </w:rPr>
              <w:t>Charakterystyka przestępczości w Polsce</w:t>
            </w:r>
          </w:p>
        </w:tc>
      </w:tr>
      <w:tr w:rsidR="003C1880" w:rsidRPr="009C54AE" w14:paraId="53D9ED55" w14:textId="77777777" w:rsidTr="085D1509">
        <w:tc>
          <w:tcPr>
            <w:tcW w:w="9639" w:type="dxa"/>
          </w:tcPr>
          <w:p w14:paraId="252D3F16" w14:textId="77777777" w:rsidR="003C1880" w:rsidRDefault="0032186C" w:rsidP="00C3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186C">
              <w:rPr>
                <w:rFonts w:ascii="Corbel" w:hAnsi="Corbel"/>
                <w:sz w:val="24"/>
                <w:szCs w:val="24"/>
              </w:rPr>
              <w:t>Przestępczość zorganizowana w Polsce i na świecie</w:t>
            </w:r>
          </w:p>
        </w:tc>
      </w:tr>
      <w:tr w:rsidR="003C1880" w:rsidRPr="009C54AE" w14:paraId="4D83EF3D" w14:textId="77777777" w:rsidTr="085D1509">
        <w:tc>
          <w:tcPr>
            <w:tcW w:w="9639" w:type="dxa"/>
          </w:tcPr>
          <w:p w14:paraId="6A72B483" w14:textId="77777777" w:rsidR="003C1880" w:rsidRPr="003C1880" w:rsidRDefault="00247CAB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47CAB">
              <w:rPr>
                <w:rFonts w:ascii="Corbel" w:hAnsi="Corbel"/>
                <w:i/>
                <w:sz w:val="24"/>
                <w:szCs w:val="24"/>
              </w:rPr>
              <w:t xml:space="preserve">Modus </w:t>
            </w:r>
            <w:proofErr w:type="spellStart"/>
            <w:r w:rsidRPr="00247CAB">
              <w:rPr>
                <w:rFonts w:ascii="Corbel" w:hAnsi="Corbel"/>
                <w:i/>
                <w:sz w:val="24"/>
                <w:szCs w:val="24"/>
              </w:rPr>
              <w:t>operandi</w:t>
            </w:r>
            <w:proofErr w:type="spellEnd"/>
            <w:r w:rsidRPr="00247CAB">
              <w:rPr>
                <w:rFonts w:ascii="Corbel" w:hAnsi="Corbel"/>
                <w:sz w:val="24"/>
                <w:szCs w:val="24"/>
              </w:rPr>
              <w:t xml:space="preserve"> sprawców wybranych przestępstw</w:t>
            </w:r>
          </w:p>
        </w:tc>
      </w:tr>
      <w:tr w:rsidR="003C1880" w:rsidRPr="009C54AE" w14:paraId="4B6E772C" w14:textId="77777777" w:rsidTr="085D1509">
        <w:tc>
          <w:tcPr>
            <w:tcW w:w="9639" w:type="dxa"/>
          </w:tcPr>
          <w:p w14:paraId="597DD558" w14:textId="77777777" w:rsidR="003C1880" w:rsidRPr="003C1880" w:rsidRDefault="00275CDA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5CDA">
              <w:rPr>
                <w:rFonts w:ascii="Corbel" w:hAnsi="Corbel"/>
                <w:sz w:val="24"/>
                <w:szCs w:val="24"/>
              </w:rPr>
              <w:t>Suicydologia</w:t>
            </w:r>
          </w:p>
        </w:tc>
      </w:tr>
      <w:tr w:rsidR="003C1880" w:rsidRPr="009C54AE" w14:paraId="63347C5C" w14:textId="77777777" w:rsidTr="085D1509">
        <w:tc>
          <w:tcPr>
            <w:tcW w:w="9639" w:type="dxa"/>
          </w:tcPr>
          <w:p w14:paraId="67DEA388" w14:textId="77777777" w:rsidR="003C1880" w:rsidRPr="003C1880" w:rsidRDefault="00275CDA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5CDA">
              <w:rPr>
                <w:rFonts w:ascii="Corbel" w:hAnsi="Corbel"/>
                <w:sz w:val="24"/>
                <w:szCs w:val="24"/>
              </w:rPr>
              <w:t>Wiktymologia</w:t>
            </w:r>
          </w:p>
        </w:tc>
      </w:tr>
      <w:tr w:rsidR="00B57306" w:rsidRPr="009C54AE" w14:paraId="117D9A95" w14:textId="77777777" w:rsidTr="085D1509">
        <w:tc>
          <w:tcPr>
            <w:tcW w:w="9639" w:type="dxa"/>
          </w:tcPr>
          <w:p w14:paraId="6F93BB19" w14:textId="77777777" w:rsidR="00B57306" w:rsidRPr="00B57306" w:rsidRDefault="00275CDA" w:rsidP="00C3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5CDA">
              <w:rPr>
                <w:rFonts w:ascii="Corbel" w:hAnsi="Corbel"/>
                <w:sz w:val="24"/>
                <w:szCs w:val="24"/>
              </w:rPr>
              <w:t>Taktyka i technika kryminalistyczna. Realizacji funkcji kryminalistyki</w:t>
            </w:r>
          </w:p>
        </w:tc>
      </w:tr>
      <w:tr w:rsidR="00B57306" w:rsidRPr="009C54AE" w14:paraId="064E7FF3" w14:textId="77777777" w:rsidTr="085D1509">
        <w:tc>
          <w:tcPr>
            <w:tcW w:w="9639" w:type="dxa"/>
          </w:tcPr>
          <w:p w14:paraId="1A9FFA35" w14:textId="77777777" w:rsidR="00B57306" w:rsidRPr="00B57306" w:rsidRDefault="00275CDA" w:rsidP="00C3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5CDA">
              <w:rPr>
                <w:rFonts w:ascii="Corbel" w:hAnsi="Corbel"/>
                <w:sz w:val="24"/>
                <w:szCs w:val="24"/>
              </w:rPr>
              <w:t>Czynności operacyjno-rozpoznawcze</w:t>
            </w:r>
          </w:p>
        </w:tc>
      </w:tr>
      <w:tr w:rsidR="00B57306" w:rsidRPr="009C54AE" w14:paraId="6F71B53F" w14:textId="77777777" w:rsidTr="085D1509">
        <w:tc>
          <w:tcPr>
            <w:tcW w:w="9639" w:type="dxa"/>
          </w:tcPr>
          <w:p w14:paraId="0C8F45B4" w14:textId="77777777" w:rsidR="00B57306" w:rsidRPr="00B57306" w:rsidRDefault="00275CDA" w:rsidP="00667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5CDA">
              <w:rPr>
                <w:rFonts w:ascii="Corbel" w:hAnsi="Corbel"/>
                <w:sz w:val="24"/>
                <w:szCs w:val="24"/>
              </w:rPr>
              <w:t>Ślady kryminalistyczne</w:t>
            </w:r>
            <w:r w:rsidR="0066796A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275CDA" w:rsidRPr="009C54AE" w14:paraId="444FF4D4" w14:textId="77777777" w:rsidTr="085D1509">
        <w:tc>
          <w:tcPr>
            <w:tcW w:w="9639" w:type="dxa"/>
          </w:tcPr>
          <w:p w14:paraId="78432E31" w14:textId="77777777" w:rsidR="00275CDA" w:rsidRPr="00275CDA" w:rsidRDefault="00275CDA" w:rsidP="00C3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5CDA">
              <w:rPr>
                <w:rFonts w:ascii="Corbel" w:hAnsi="Corbel"/>
                <w:sz w:val="24"/>
                <w:szCs w:val="24"/>
              </w:rPr>
              <w:t>Przesłuchanie, konfrontacja, okazanie, przeszukanie</w:t>
            </w:r>
          </w:p>
        </w:tc>
      </w:tr>
      <w:tr w:rsidR="00275CDA" w:rsidRPr="009C54AE" w14:paraId="4E5D2D44" w14:textId="77777777" w:rsidTr="085D1509">
        <w:tc>
          <w:tcPr>
            <w:tcW w:w="9639" w:type="dxa"/>
          </w:tcPr>
          <w:p w14:paraId="4A703990" w14:textId="77777777" w:rsidR="00275CDA" w:rsidRPr="00275CDA" w:rsidRDefault="00275CDA" w:rsidP="00C3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5CDA">
              <w:rPr>
                <w:rFonts w:ascii="Corbel" w:hAnsi="Corbel"/>
                <w:sz w:val="24"/>
                <w:szCs w:val="24"/>
              </w:rPr>
              <w:t xml:space="preserve">Wybrane rodzaje badań </w:t>
            </w:r>
            <w:r>
              <w:rPr>
                <w:rFonts w:ascii="Corbel" w:hAnsi="Corbel"/>
                <w:sz w:val="24"/>
                <w:szCs w:val="24"/>
              </w:rPr>
              <w:t>i ekspertyz kryminalistycznych</w:t>
            </w:r>
            <w:r w:rsidRPr="00275CDA">
              <w:rPr>
                <w:rFonts w:ascii="Corbel" w:hAnsi="Corbel"/>
                <w:sz w:val="24"/>
                <w:szCs w:val="24"/>
              </w:rPr>
              <w:t xml:space="preserve"> (w tym: badania dokumentów, ekspertyza </w:t>
            </w:r>
            <w:proofErr w:type="spellStart"/>
            <w:r w:rsidRPr="00275CDA">
              <w:rPr>
                <w:rFonts w:ascii="Corbel" w:hAnsi="Corbel"/>
                <w:sz w:val="24"/>
                <w:szCs w:val="24"/>
              </w:rPr>
              <w:t>wariograficzna</w:t>
            </w:r>
            <w:proofErr w:type="spellEnd"/>
            <w:r w:rsidRPr="00275CDA">
              <w:rPr>
                <w:rFonts w:ascii="Corbel" w:hAnsi="Corbel"/>
                <w:sz w:val="24"/>
                <w:szCs w:val="24"/>
              </w:rPr>
              <w:t>, badania daktyloskopijne, badania mechanoskopijne, badanie broni palnej, traseologia, badania biologiczne i fizykochemiczne, badania antropologiczne, osmologia, mikroślady, fonoskopia, informatyka śledcza, badania antropologiczne, biologiczne i fizykochemiczne)</w:t>
            </w:r>
          </w:p>
        </w:tc>
      </w:tr>
    </w:tbl>
    <w:p w14:paraId="679E6F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23C8B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BD8AEB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B4455A" w14:textId="77777777" w:rsidR="003C7932" w:rsidRDefault="003C7932" w:rsidP="0087230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48D56C7B" w14:textId="77777777" w:rsidR="0085747A" w:rsidRPr="00153C41" w:rsidRDefault="0085747A" w:rsidP="00872306">
      <w:pPr>
        <w:pStyle w:val="Punktygwne"/>
        <w:spacing w:before="0" w:after="0"/>
        <w:rPr>
          <w:rFonts w:ascii="Corbel" w:hAnsi="Corbel"/>
          <w:b w:val="0"/>
          <w:i/>
          <w:smallCaps w:val="0"/>
          <w:sz w:val="20"/>
          <w:szCs w:val="20"/>
        </w:rPr>
      </w:pPr>
    </w:p>
    <w:p w14:paraId="6D31493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6D2F6A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4D7B0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5766A6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10A35F1" w14:textId="77777777" w:rsidTr="00C05F44">
        <w:tc>
          <w:tcPr>
            <w:tcW w:w="1985" w:type="dxa"/>
            <w:vAlign w:val="center"/>
          </w:tcPr>
          <w:p w14:paraId="3ADCD29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48827F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67266F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DE577C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7303FB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E170A7F" w14:textId="77777777" w:rsidTr="00C05F44">
        <w:tc>
          <w:tcPr>
            <w:tcW w:w="1985" w:type="dxa"/>
          </w:tcPr>
          <w:p w14:paraId="1FC410D4" w14:textId="77777777" w:rsidR="0085747A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3FC66A49" w14:textId="77777777" w:rsidR="0085747A" w:rsidRPr="00BC3B4C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  <w:r w:rsidR="008C553B">
              <w:rPr>
                <w:rFonts w:ascii="Corbel" w:hAnsi="Corbel"/>
                <w:b w:val="0"/>
                <w:szCs w:val="24"/>
              </w:rPr>
              <w:t>, egzamin pisemny lub ustny</w:t>
            </w:r>
          </w:p>
        </w:tc>
        <w:tc>
          <w:tcPr>
            <w:tcW w:w="2126" w:type="dxa"/>
          </w:tcPr>
          <w:p w14:paraId="39E8411F" w14:textId="77777777" w:rsidR="0085747A" w:rsidRPr="009C54AE" w:rsidRDefault="000F6A40" w:rsidP="002C2C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6820C1F3" w14:textId="77777777" w:rsidTr="00C05F44">
        <w:tc>
          <w:tcPr>
            <w:tcW w:w="1985" w:type="dxa"/>
          </w:tcPr>
          <w:p w14:paraId="74FA6181" w14:textId="77777777" w:rsidR="0085747A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28" w:type="dxa"/>
          </w:tcPr>
          <w:p w14:paraId="447B9AFB" w14:textId="77777777" w:rsidR="0085747A" w:rsidRPr="009C54AE" w:rsidRDefault="008C55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ustne, egzamin pisemny lub ustny</w:t>
            </w:r>
          </w:p>
        </w:tc>
        <w:tc>
          <w:tcPr>
            <w:tcW w:w="2126" w:type="dxa"/>
          </w:tcPr>
          <w:p w14:paraId="54F5789B" w14:textId="77777777" w:rsidR="0085747A" w:rsidRPr="009C54AE" w:rsidRDefault="000F6A40" w:rsidP="002C2C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D2184" w:rsidRPr="009C54AE" w14:paraId="78D8F419" w14:textId="77777777" w:rsidTr="00C05F44">
        <w:tc>
          <w:tcPr>
            <w:tcW w:w="1985" w:type="dxa"/>
          </w:tcPr>
          <w:p w14:paraId="4BBD79D8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14:paraId="3EF822E5" w14:textId="77777777" w:rsidR="006D2184" w:rsidRPr="009C54AE" w:rsidRDefault="008C55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ustne, egzamin pisemny lub ustny</w:t>
            </w:r>
          </w:p>
        </w:tc>
        <w:tc>
          <w:tcPr>
            <w:tcW w:w="2126" w:type="dxa"/>
          </w:tcPr>
          <w:p w14:paraId="505F7359" w14:textId="77777777" w:rsidR="006D2184" w:rsidRPr="009C54AE" w:rsidRDefault="000F6A40" w:rsidP="002C2C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D2184" w:rsidRPr="009C54AE" w14:paraId="0EECB963" w14:textId="77777777" w:rsidTr="00C05F44">
        <w:tc>
          <w:tcPr>
            <w:tcW w:w="1985" w:type="dxa"/>
          </w:tcPr>
          <w:p w14:paraId="361949F6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14:paraId="033724FC" w14:textId="77777777" w:rsidR="006D2184" w:rsidRPr="009C54AE" w:rsidRDefault="008C55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ustne, egzamin pisemny lub ustny</w:t>
            </w:r>
          </w:p>
        </w:tc>
        <w:tc>
          <w:tcPr>
            <w:tcW w:w="2126" w:type="dxa"/>
          </w:tcPr>
          <w:p w14:paraId="75927704" w14:textId="77777777" w:rsidR="006D2184" w:rsidRPr="009C54AE" w:rsidRDefault="000F6A40" w:rsidP="002C2C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D2184" w:rsidRPr="009C54AE" w14:paraId="4A0F77CA" w14:textId="77777777" w:rsidTr="00C05F44">
        <w:tc>
          <w:tcPr>
            <w:tcW w:w="1985" w:type="dxa"/>
          </w:tcPr>
          <w:p w14:paraId="2A90C8C8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14:paraId="0F7374E1" w14:textId="77777777" w:rsidR="006D2184" w:rsidRPr="009C54AE" w:rsidRDefault="008C55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ustne, egzamin pisemny lub ustny, obserwacja w trakcie zajęć</w:t>
            </w:r>
          </w:p>
        </w:tc>
        <w:tc>
          <w:tcPr>
            <w:tcW w:w="2126" w:type="dxa"/>
          </w:tcPr>
          <w:p w14:paraId="5B579582" w14:textId="77777777" w:rsidR="006D2184" w:rsidRPr="009C54AE" w:rsidRDefault="000F6A40" w:rsidP="002C2C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D2184" w:rsidRPr="009C54AE" w14:paraId="4A87E310" w14:textId="77777777" w:rsidTr="00C05F44">
        <w:tc>
          <w:tcPr>
            <w:tcW w:w="1985" w:type="dxa"/>
          </w:tcPr>
          <w:p w14:paraId="4E7358DF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14:paraId="3A2550B5" w14:textId="77777777" w:rsidR="006D2184" w:rsidRPr="009C54AE" w:rsidRDefault="008C55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ustne, egzamin pisemny lub ustny</w:t>
            </w:r>
          </w:p>
        </w:tc>
        <w:tc>
          <w:tcPr>
            <w:tcW w:w="2126" w:type="dxa"/>
          </w:tcPr>
          <w:p w14:paraId="44960699" w14:textId="77777777" w:rsidR="006D2184" w:rsidRPr="009C54AE" w:rsidRDefault="000F6A40" w:rsidP="002C2C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D2184" w:rsidRPr="009C54AE" w14:paraId="58A40277" w14:textId="77777777" w:rsidTr="00C05F44">
        <w:tc>
          <w:tcPr>
            <w:tcW w:w="1985" w:type="dxa"/>
          </w:tcPr>
          <w:p w14:paraId="5A1EC197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528" w:type="dxa"/>
          </w:tcPr>
          <w:p w14:paraId="68F5A375" w14:textId="77777777" w:rsidR="006D2184" w:rsidRPr="009C54AE" w:rsidRDefault="008C55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28CA508" w14:textId="77777777" w:rsidR="006D2184" w:rsidRPr="009C54AE" w:rsidRDefault="000F6A40" w:rsidP="002C2C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D2184" w:rsidRPr="009C54AE" w14:paraId="1A4350E1" w14:textId="77777777" w:rsidTr="00C05F44">
        <w:tc>
          <w:tcPr>
            <w:tcW w:w="1985" w:type="dxa"/>
          </w:tcPr>
          <w:p w14:paraId="26FF71EA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528" w:type="dxa"/>
          </w:tcPr>
          <w:p w14:paraId="30C1D9F4" w14:textId="77777777" w:rsidR="006D2184" w:rsidRPr="009C54AE" w:rsidRDefault="000F6A40" w:rsidP="00FD3C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ustne, egzamin pisemny lub ustny, obserwacja w trakcie zajęć</w:t>
            </w:r>
          </w:p>
        </w:tc>
        <w:tc>
          <w:tcPr>
            <w:tcW w:w="2126" w:type="dxa"/>
          </w:tcPr>
          <w:p w14:paraId="17D3251C" w14:textId="77777777" w:rsidR="006D2184" w:rsidRPr="009C54AE" w:rsidRDefault="000F6A40" w:rsidP="002C2C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D2184" w:rsidRPr="009C54AE" w14:paraId="628A0ECF" w14:textId="77777777" w:rsidTr="00C05F44">
        <w:tc>
          <w:tcPr>
            <w:tcW w:w="1985" w:type="dxa"/>
          </w:tcPr>
          <w:p w14:paraId="238299F0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528" w:type="dxa"/>
          </w:tcPr>
          <w:p w14:paraId="645849A0" w14:textId="77777777" w:rsidR="006D2184" w:rsidRPr="009C54AE" w:rsidRDefault="000F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A0D7D3B" w14:textId="77777777" w:rsidR="006D2184" w:rsidRPr="009C54AE" w:rsidRDefault="000F6A40" w:rsidP="002C2C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D2184" w:rsidRPr="009C54AE" w14:paraId="29453464" w14:textId="77777777" w:rsidTr="00C05F44">
        <w:tc>
          <w:tcPr>
            <w:tcW w:w="1985" w:type="dxa"/>
          </w:tcPr>
          <w:p w14:paraId="6566F4E3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528" w:type="dxa"/>
          </w:tcPr>
          <w:p w14:paraId="39CD9290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E7C7FF2" w14:textId="77777777" w:rsidR="006D2184" w:rsidRPr="009C54AE" w:rsidRDefault="000F6A40" w:rsidP="002C2C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5EF7B31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9FA17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A0195E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84B841E" w14:textId="77777777" w:rsidTr="22171D01">
        <w:tc>
          <w:tcPr>
            <w:tcW w:w="9670" w:type="dxa"/>
          </w:tcPr>
          <w:p w14:paraId="404CCA78" w14:textId="4DC73107" w:rsidR="00600651" w:rsidRPr="009C54AE" w:rsidRDefault="070BF259" w:rsidP="22171D01">
            <w:pPr>
              <w:spacing w:after="0"/>
              <w:jc w:val="both"/>
            </w:pPr>
            <w:r w:rsidRPr="22171D01">
              <w:rPr>
                <w:rFonts w:cs="Calibri"/>
                <w:sz w:val="24"/>
                <w:szCs w:val="24"/>
              </w:rPr>
              <w:t>Warunkiem zdania egzaminu jest uzyskanie pozytywnej oceny</w:t>
            </w:r>
            <w:r w:rsidRPr="22171D01">
              <w:rPr>
                <w:rFonts w:cs="Calibri"/>
                <w:smallCaps/>
              </w:rPr>
              <w:t>.</w:t>
            </w:r>
            <w:r w:rsidRPr="22171D01">
              <w:rPr>
                <w:rFonts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22171D01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5FB31CE7" w14:textId="5749547C" w:rsidR="00600651" w:rsidRPr="009C54AE" w:rsidRDefault="070BF259" w:rsidP="22171D01">
            <w:pPr>
              <w:spacing w:after="0"/>
              <w:jc w:val="both"/>
            </w:pPr>
            <w:r w:rsidRPr="22171D01">
              <w:rPr>
                <w:rFonts w:cs="Calibri"/>
                <w:sz w:val="24"/>
                <w:szCs w:val="24"/>
              </w:rPr>
              <w:t>Kryteriami  oceny odpowiedzi są: kompletność odpowiedzi, poprawna terminologia, aktualny stan prawny.</w:t>
            </w:r>
            <w:r w:rsidRPr="22171D01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75C4A62D" w14:textId="1106AD40" w:rsidR="00600651" w:rsidRPr="009C54AE" w:rsidRDefault="070BF259" w:rsidP="22171D01">
            <w:pPr>
              <w:spacing w:after="0"/>
              <w:jc w:val="both"/>
            </w:pPr>
            <w:r w:rsidRPr="22171D01">
              <w:rPr>
                <w:rFonts w:cs="Calibri"/>
                <w:sz w:val="24"/>
                <w:szCs w:val="24"/>
              </w:rPr>
              <w:t>Przyjmuje się następującą skalę ocen:</w:t>
            </w:r>
            <w:r w:rsidRPr="22171D01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07E873C8" w14:textId="4F947ECB" w:rsidR="00600651" w:rsidRPr="009C54AE" w:rsidRDefault="070BF259" w:rsidP="22171D01">
            <w:pPr>
              <w:spacing w:after="0"/>
            </w:pPr>
            <w:proofErr w:type="spellStart"/>
            <w:r w:rsidRPr="22171D01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22171D01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1FEFF406" w14:textId="2AD412A4" w:rsidR="00600651" w:rsidRPr="009C54AE" w:rsidRDefault="070BF259" w:rsidP="22171D01">
            <w:pPr>
              <w:spacing w:after="0"/>
            </w:pPr>
            <w:r w:rsidRPr="22171D01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22171D01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22171D01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477DDF7E" w14:textId="73B51DD1" w:rsidR="00600651" w:rsidRPr="009C54AE" w:rsidRDefault="070BF259" w:rsidP="22171D01">
            <w:pPr>
              <w:spacing w:after="0"/>
            </w:pPr>
            <w:proofErr w:type="spellStart"/>
            <w:r w:rsidRPr="22171D01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22171D01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6365BCC1" w14:textId="48C33BB5" w:rsidR="00600651" w:rsidRPr="009C54AE" w:rsidRDefault="070BF259" w:rsidP="22171D01">
            <w:pPr>
              <w:spacing w:after="0"/>
            </w:pPr>
            <w:r w:rsidRPr="22171D01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22171D01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22171D01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7CA6341B" w14:textId="6B3C0039" w:rsidR="00600651" w:rsidRPr="009C54AE" w:rsidRDefault="070BF259" w:rsidP="22171D01">
            <w:pPr>
              <w:spacing w:after="0"/>
            </w:pPr>
            <w:proofErr w:type="spellStart"/>
            <w:r w:rsidRPr="22171D01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22171D01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5A8C5F23" w14:textId="0BAE0CF3" w:rsidR="00600651" w:rsidRPr="009C54AE" w:rsidRDefault="070BF259" w:rsidP="22171D01">
            <w:pPr>
              <w:spacing w:after="0"/>
            </w:pPr>
            <w:proofErr w:type="spellStart"/>
            <w:r w:rsidRPr="22171D01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22171D01">
              <w:rPr>
                <w:rFonts w:cs="Calibri"/>
                <w:color w:val="000000" w:themeColor="text1"/>
                <w:sz w:val="24"/>
                <w:szCs w:val="24"/>
              </w:rPr>
              <w:t>.- poniżej 50 %.</w:t>
            </w:r>
          </w:p>
          <w:p w14:paraId="79E10360" w14:textId="7A6767E1" w:rsidR="00600651" w:rsidRPr="009C54AE" w:rsidRDefault="00600651" w:rsidP="22171D0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141851B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0277C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DBAA30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00ECB8C" w14:textId="77777777" w:rsidTr="003E1941">
        <w:tc>
          <w:tcPr>
            <w:tcW w:w="4962" w:type="dxa"/>
            <w:vAlign w:val="center"/>
          </w:tcPr>
          <w:p w14:paraId="2C0E10A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2A2868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7FC6CAE" w14:textId="77777777" w:rsidTr="00923D7D">
        <w:tc>
          <w:tcPr>
            <w:tcW w:w="4962" w:type="dxa"/>
          </w:tcPr>
          <w:p w14:paraId="72A374A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3C0013E" w14:textId="77777777" w:rsidR="0085747A" w:rsidRPr="009C54AE" w:rsidRDefault="0038214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76CAF88F" w14:textId="77777777" w:rsidTr="00923D7D">
        <w:tc>
          <w:tcPr>
            <w:tcW w:w="4962" w:type="dxa"/>
          </w:tcPr>
          <w:p w14:paraId="29E2422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8109E3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092B231" w14:textId="77777777" w:rsidR="00C61DC5" w:rsidRPr="009C54AE" w:rsidRDefault="00A37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38214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5F555805" w14:textId="77777777" w:rsidTr="00923D7D">
        <w:tc>
          <w:tcPr>
            <w:tcW w:w="4962" w:type="dxa"/>
          </w:tcPr>
          <w:p w14:paraId="63AE8254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8CABE7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4F89412" w14:textId="77777777" w:rsidR="00C61DC5" w:rsidRPr="009C54AE" w:rsidRDefault="0038214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73</w:t>
            </w:r>
          </w:p>
        </w:tc>
      </w:tr>
      <w:tr w:rsidR="0085747A" w:rsidRPr="009C54AE" w14:paraId="75FE8A2D" w14:textId="77777777" w:rsidTr="00923D7D">
        <w:tc>
          <w:tcPr>
            <w:tcW w:w="4962" w:type="dxa"/>
          </w:tcPr>
          <w:p w14:paraId="681E9DB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99576E1" w14:textId="77777777" w:rsidR="0085747A" w:rsidRPr="009C54AE" w:rsidRDefault="007B4E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38214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14:paraId="41AFF520" w14:textId="77777777" w:rsidTr="00923D7D">
        <w:tc>
          <w:tcPr>
            <w:tcW w:w="4962" w:type="dxa"/>
          </w:tcPr>
          <w:p w14:paraId="4107C4A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2110314" w14:textId="77777777" w:rsidR="0085747A" w:rsidRPr="009C54AE" w:rsidRDefault="007B4E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65BA4D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4CEB7B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6C01B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F8A8F7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E117679" w14:textId="77777777" w:rsidTr="085D1509">
        <w:trPr>
          <w:trHeight w:val="397"/>
        </w:trPr>
        <w:tc>
          <w:tcPr>
            <w:tcW w:w="3544" w:type="dxa"/>
          </w:tcPr>
          <w:p w14:paraId="61AE94B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018CB53C" w14:textId="75A36FB1" w:rsidR="0085747A" w:rsidRPr="009C54AE" w:rsidRDefault="4A837E1E" w:rsidP="085D15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85D1509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6FE7EE81" w14:textId="77777777" w:rsidTr="085D1509">
        <w:trPr>
          <w:trHeight w:val="397"/>
        </w:trPr>
        <w:tc>
          <w:tcPr>
            <w:tcW w:w="3544" w:type="dxa"/>
          </w:tcPr>
          <w:p w14:paraId="4EFAB1D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2862938" w14:textId="455017B8" w:rsidR="0085747A" w:rsidRPr="009C54AE" w:rsidRDefault="05CDDEAF" w:rsidP="085D15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85D1509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2FB5CEA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C62DA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9D1DD4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BD9D066" w14:textId="77777777" w:rsidTr="085D1509">
        <w:trPr>
          <w:trHeight w:val="397"/>
        </w:trPr>
        <w:tc>
          <w:tcPr>
            <w:tcW w:w="7513" w:type="dxa"/>
          </w:tcPr>
          <w:p w14:paraId="53228119" w14:textId="77777777" w:rsidR="0085747A" w:rsidRDefault="0085747A" w:rsidP="085D150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85D1509">
              <w:rPr>
                <w:rFonts w:ascii="Corbel" w:hAnsi="Corbel"/>
                <w:bCs/>
                <w:smallCaps w:val="0"/>
              </w:rPr>
              <w:t>Literatura podstawowa</w:t>
            </w:r>
            <w:r w:rsidR="5567AFC5" w:rsidRPr="085D1509">
              <w:rPr>
                <w:rFonts w:ascii="Corbel" w:hAnsi="Corbel"/>
                <w:bCs/>
                <w:smallCaps w:val="0"/>
              </w:rPr>
              <w:t xml:space="preserve"> (wybrane rozdziały)</w:t>
            </w:r>
            <w:r w:rsidRPr="085D1509">
              <w:rPr>
                <w:rFonts w:ascii="Corbel" w:hAnsi="Corbel"/>
                <w:bCs/>
                <w:smallCaps w:val="0"/>
              </w:rPr>
              <w:t>:</w:t>
            </w:r>
          </w:p>
          <w:p w14:paraId="6C8663FD" w14:textId="735CFED9" w:rsidR="085D1509" w:rsidRDefault="085D1509" w:rsidP="085D150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DBF7E89" w14:textId="77777777" w:rsidR="00DB5CC2" w:rsidRPr="00DB5CC2" w:rsidRDefault="00DB5CC2" w:rsidP="003B279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</w:pPr>
            <w:r w:rsidRPr="00DB5CC2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Gruza E., Goc M., Moszczyński J., </w:t>
            </w:r>
            <w:r w:rsidRPr="00DB5CC2">
              <w:rPr>
                <w:rFonts w:ascii="Corbel" w:eastAsia="Times New Roman" w:hAnsi="Corbel"/>
                <w:i/>
                <w:iCs/>
                <w:color w:val="000000" w:themeColor="text1"/>
                <w:sz w:val="24"/>
                <w:szCs w:val="24"/>
              </w:rPr>
              <w:t xml:space="preserve">Kryminalistyka czyli rzecz o współczesnych metodach dowodzenia przestępstw, </w:t>
            </w:r>
            <w:r w:rsidRPr="00DB5CC2">
              <w:rPr>
                <w:rFonts w:ascii="Corbel" w:eastAsia="Times New Roman" w:hAnsi="Corbel"/>
                <w:iCs/>
                <w:color w:val="000000" w:themeColor="text1"/>
                <w:sz w:val="24"/>
                <w:szCs w:val="24"/>
              </w:rPr>
              <w:t>Wolters Kluwer, Warszawa 2020</w:t>
            </w:r>
          </w:p>
          <w:p w14:paraId="66664188" w14:textId="77777777" w:rsidR="00DB5CC2" w:rsidRPr="00DB5CC2" w:rsidRDefault="00DB5CC2" w:rsidP="00DB5C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</w:pPr>
            <w:r w:rsidRPr="00DB5CC2">
              <w:rPr>
                <w:rFonts w:ascii="Corbel" w:eastAsia="Times New Roman" w:hAnsi="Corbel"/>
                <w:i/>
                <w:iCs/>
                <w:color w:val="000000" w:themeColor="text1"/>
                <w:sz w:val="24"/>
                <w:szCs w:val="24"/>
              </w:rPr>
              <w:t xml:space="preserve">Kryminalistyka, </w:t>
            </w:r>
            <w:r w:rsidRPr="00DB5CC2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J. Widacki (red.)</w:t>
            </w:r>
            <w:r w:rsidRPr="00DB5CC2">
              <w:rPr>
                <w:rFonts w:ascii="Corbel" w:eastAsia="Times New Roman" w:hAnsi="Corbe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DB5CC2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C.H. Beck 2018.</w:t>
            </w:r>
          </w:p>
          <w:p w14:paraId="7BECF0AB" w14:textId="77777777" w:rsidR="00DB5CC2" w:rsidRPr="009C54AE" w:rsidRDefault="00DB5CC2" w:rsidP="00DB5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B5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Pływaczewski</w:t>
            </w:r>
            <w:proofErr w:type="spellEnd"/>
            <w:r w:rsidRPr="00DB5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E. W., Redo S., Guzik-</w:t>
            </w:r>
            <w:proofErr w:type="spellStart"/>
            <w:r w:rsidRPr="00DB5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Makaruk</w:t>
            </w:r>
            <w:proofErr w:type="spellEnd"/>
            <w:r w:rsidRPr="00DB5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E.M., Laskowska K., Filipkowski W., Glińska E., Jurgielewicz-</w:t>
            </w:r>
            <w:proofErr w:type="spellStart"/>
            <w:r w:rsidRPr="00DB5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Delegacz</w:t>
            </w:r>
            <w:proofErr w:type="spellEnd"/>
            <w:r w:rsidRPr="00DB5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E., Perkowska M., </w:t>
            </w:r>
            <w:r w:rsidRPr="00DB5CC2"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 xml:space="preserve">Kryminologia. Stan i perspektywy rozwoju, </w:t>
            </w:r>
            <w:r w:rsidRPr="00DB5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Warszawa 2019.</w:t>
            </w:r>
          </w:p>
        </w:tc>
      </w:tr>
      <w:tr w:rsidR="0085747A" w:rsidRPr="00B0629E" w14:paraId="451C691B" w14:textId="77777777" w:rsidTr="085D1509">
        <w:trPr>
          <w:trHeight w:val="397"/>
        </w:trPr>
        <w:tc>
          <w:tcPr>
            <w:tcW w:w="7513" w:type="dxa"/>
          </w:tcPr>
          <w:p w14:paraId="7E1CB1B1" w14:textId="77777777" w:rsidR="0085747A" w:rsidRDefault="0085747A" w:rsidP="085D150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85D1509">
              <w:rPr>
                <w:rFonts w:ascii="Corbel" w:hAnsi="Corbel"/>
                <w:bCs/>
                <w:smallCaps w:val="0"/>
              </w:rPr>
              <w:t>Literatura uzupełniająca</w:t>
            </w:r>
            <w:r w:rsidR="5567AFC5" w:rsidRPr="085D1509">
              <w:rPr>
                <w:rFonts w:ascii="Corbel" w:hAnsi="Corbel"/>
                <w:bCs/>
                <w:smallCaps w:val="0"/>
              </w:rPr>
              <w:t xml:space="preserve"> (wybrane rozdziały)</w:t>
            </w:r>
            <w:r w:rsidRPr="085D1509">
              <w:rPr>
                <w:rFonts w:ascii="Corbel" w:hAnsi="Corbel"/>
                <w:bCs/>
                <w:smallCaps w:val="0"/>
              </w:rPr>
              <w:t xml:space="preserve">: </w:t>
            </w:r>
          </w:p>
          <w:p w14:paraId="56161E96" w14:textId="2ABB6209" w:rsidR="085D1509" w:rsidRDefault="085D1509" w:rsidP="085D150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2DD9CEEF" w14:textId="77777777" w:rsidR="00DB5CC2" w:rsidRPr="00DB5CC2" w:rsidRDefault="00DB5CC2" w:rsidP="00DB5CC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5CC2">
              <w:rPr>
                <w:rFonts w:ascii="Corbel" w:hAnsi="Corbel"/>
                <w:sz w:val="24"/>
                <w:szCs w:val="24"/>
              </w:rPr>
              <w:t xml:space="preserve">Bajda K., Semków D., </w:t>
            </w:r>
            <w:r w:rsidRPr="00DB5CC2">
              <w:rPr>
                <w:rFonts w:ascii="Corbel" w:hAnsi="Corbel"/>
                <w:i/>
                <w:sz w:val="24"/>
                <w:szCs w:val="24"/>
              </w:rPr>
              <w:t>Samobójstwa wśród dzieci i młodzieży. Aspekty kryminologiczne</w:t>
            </w:r>
            <w:r w:rsidRPr="00DB5CC2">
              <w:rPr>
                <w:rFonts w:ascii="Corbel" w:hAnsi="Corbel"/>
                <w:sz w:val="24"/>
                <w:szCs w:val="24"/>
              </w:rPr>
              <w:t xml:space="preserve">, [w:] </w:t>
            </w:r>
            <w:r w:rsidRPr="00DB5CC2">
              <w:rPr>
                <w:rFonts w:ascii="Corbel" w:hAnsi="Corbel"/>
                <w:i/>
                <w:sz w:val="24"/>
                <w:szCs w:val="24"/>
              </w:rPr>
              <w:t xml:space="preserve">Bezpieczeństwo młodzieży szkolnej w aspekcie zachowań </w:t>
            </w:r>
            <w:proofErr w:type="spellStart"/>
            <w:r w:rsidRPr="00DB5CC2">
              <w:rPr>
                <w:rFonts w:ascii="Corbel" w:hAnsi="Corbel"/>
                <w:i/>
                <w:sz w:val="24"/>
                <w:szCs w:val="24"/>
              </w:rPr>
              <w:t>suicydalnych</w:t>
            </w:r>
            <w:proofErr w:type="spellEnd"/>
            <w:r w:rsidRPr="00DB5CC2">
              <w:rPr>
                <w:rFonts w:ascii="Corbel" w:hAnsi="Corbel"/>
                <w:i/>
                <w:sz w:val="24"/>
                <w:szCs w:val="24"/>
              </w:rPr>
              <w:t>. Wychowanie. Edukacja. Profilaktyka,</w:t>
            </w:r>
            <w:r w:rsidRPr="00DB5CC2">
              <w:rPr>
                <w:rFonts w:ascii="Corbel" w:hAnsi="Corbel"/>
                <w:sz w:val="24"/>
                <w:szCs w:val="24"/>
              </w:rPr>
              <w:t xml:space="preserve"> red. G. </w:t>
            </w:r>
          </w:p>
          <w:p w14:paraId="17E47594" w14:textId="77777777" w:rsidR="00DB5CC2" w:rsidRDefault="00DB5CC2" w:rsidP="00DB5CC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B5CC2">
              <w:rPr>
                <w:rFonts w:ascii="Corbel" w:hAnsi="Corbel"/>
                <w:sz w:val="24"/>
                <w:szCs w:val="24"/>
              </w:rPr>
              <w:t>Ostasz</w:t>
            </w:r>
            <w:proofErr w:type="spellEnd"/>
            <w:r w:rsidRPr="00DB5CC2">
              <w:rPr>
                <w:rFonts w:ascii="Corbel" w:hAnsi="Corbel"/>
                <w:sz w:val="24"/>
                <w:szCs w:val="24"/>
              </w:rPr>
              <w:t xml:space="preserve">, E. </w:t>
            </w:r>
            <w:proofErr w:type="spellStart"/>
            <w:r w:rsidRPr="00DB5CC2">
              <w:rPr>
                <w:rFonts w:ascii="Corbel" w:hAnsi="Corbel"/>
                <w:sz w:val="24"/>
                <w:szCs w:val="24"/>
              </w:rPr>
              <w:t>Moczuk</w:t>
            </w:r>
            <w:proofErr w:type="spellEnd"/>
            <w:r w:rsidRPr="00DB5CC2">
              <w:rPr>
                <w:rFonts w:ascii="Corbel" w:hAnsi="Corbel"/>
                <w:sz w:val="24"/>
                <w:szCs w:val="24"/>
              </w:rPr>
              <w:t>, J. Jedynak, Rzeszów 2018, s. 103-119.</w:t>
            </w:r>
          </w:p>
          <w:p w14:paraId="327F5E92" w14:textId="77777777" w:rsidR="0066796A" w:rsidRPr="0066796A" w:rsidRDefault="0066796A" w:rsidP="006679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>Bajda</w:t>
            </w:r>
            <w:proofErr w:type="spellEnd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K., </w:t>
            </w:r>
            <w:r w:rsidRPr="0066796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Possibilities of using </w:t>
            </w:r>
            <w:proofErr w:type="spellStart"/>
            <w:r w:rsidRPr="0066796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polygraphic</w:t>
            </w:r>
            <w:proofErr w:type="spellEnd"/>
            <w:r w:rsidRPr="0066796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research in cases involving events involving stadium hooligans</w:t>
            </w:r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>Przestępstwa</w:t>
            </w:r>
            <w:proofErr w:type="spellEnd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>przeciwko</w:t>
            </w:r>
            <w:proofErr w:type="spellEnd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>życiu</w:t>
            </w:r>
            <w:proofErr w:type="spellEnd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>zdrowiu</w:t>
            </w:r>
            <w:proofErr w:type="spellEnd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66796A">
              <w:rPr>
                <w:rFonts w:ascii="Times New Roman" w:hAnsi="Times New Roman"/>
                <w:sz w:val="24"/>
                <w:szCs w:val="24"/>
              </w:rPr>
              <w:t>Aspekty prawne, kryminologiczne i kryminalistyczne. Tom II, Wydawnictwo Uniwersytetu Rzeszowskiego, Rzeszów 2020, (red.) D. Semków, I. Kułak, s. 259-283.</w:t>
            </w:r>
          </w:p>
          <w:p w14:paraId="5B5BDC88" w14:textId="77777777" w:rsidR="0066796A" w:rsidRDefault="0066796A" w:rsidP="00667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Bajda K., </w:t>
            </w:r>
            <w:r w:rsidRPr="0066796A">
              <w:rPr>
                <w:rFonts w:ascii="Times New Roman" w:hAnsi="Times New Roman"/>
                <w:i/>
                <w:sz w:val="24"/>
                <w:szCs w:val="24"/>
              </w:rPr>
              <w:t>Kryminologiczne aspekty chuligaństwa stadionowego. Studium teoretyczno-empiryczne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F18CB">
              <w:rPr>
                <w:rFonts w:ascii="Times New Roman" w:hAnsi="Times New Roman"/>
                <w:sz w:val="24"/>
                <w:szCs w:val="24"/>
              </w:rPr>
              <w:t>Wydawnictwo Uniwersytetu Rzeszowskiego</w:t>
            </w:r>
            <w:r>
              <w:rPr>
                <w:rFonts w:ascii="Times New Roman" w:hAnsi="Times New Roman"/>
                <w:sz w:val="24"/>
                <w:szCs w:val="24"/>
              </w:rPr>
              <w:t>, Rzeszów 2019, ss. 179.</w:t>
            </w:r>
          </w:p>
          <w:p w14:paraId="6E2830E9" w14:textId="77777777" w:rsidR="0066796A" w:rsidRDefault="0066796A" w:rsidP="00667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1175">
              <w:rPr>
                <w:rFonts w:ascii="Times New Roman" w:hAnsi="Times New Roman"/>
                <w:sz w:val="24"/>
                <w:szCs w:val="24"/>
              </w:rPr>
              <w:t>Bajda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K.</w:t>
            </w:r>
            <w:r w:rsidRPr="0042117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6796A">
              <w:rPr>
                <w:rFonts w:ascii="Times New Roman" w:hAnsi="Times New Roman"/>
                <w:i/>
                <w:sz w:val="24"/>
                <w:szCs w:val="24"/>
              </w:rPr>
              <w:t>Prawno-kryminalistyczna problematyka chuligaństwa stadionowego</w:t>
            </w:r>
            <w:r w:rsidRPr="0066796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Wydawnictwo Uniwersytetu Rzeszowskiego, Rzeszów 2020, ss. 309.</w:t>
            </w:r>
          </w:p>
          <w:p w14:paraId="16E93CE1" w14:textId="77777777" w:rsidR="00A224CB" w:rsidRPr="00A224CB" w:rsidRDefault="00A224CB" w:rsidP="00A224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>Bajda</w:t>
            </w:r>
            <w:proofErr w:type="spellEnd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K., </w:t>
            </w:r>
            <w:r w:rsidRPr="00A224C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Criminological and Forensic Aspects of Selected Forms of Contemporary Organized Crime in Poland</w:t>
            </w:r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>Przegląd</w:t>
            </w:r>
            <w:proofErr w:type="spellEnd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>Prawno</w:t>
            </w:r>
            <w:proofErr w:type="spellEnd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>Ekonomiczny</w:t>
            </w:r>
            <w:proofErr w:type="spellEnd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Nr 46 (1/2019), s. 9-24.   </w:t>
            </w:r>
          </w:p>
          <w:p w14:paraId="0CD13C50" w14:textId="77777777" w:rsidR="00A224CB" w:rsidRPr="00A224CB" w:rsidRDefault="00A224CB" w:rsidP="00A224CB">
            <w:pPr>
              <w:spacing w:after="0" w:line="240" w:lineRule="auto"/>
              <w:rPr>
                <w:lang w:val="en-US"/>
              </w:rPr>
            </w:pPr>
            <w:r w:rsidRPr="00A224C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Possibilities of using </w:t>
            </w:r>
            <w:proofErr w:type="spellStart"/>
            <w:r w:rsidRPr="00A224C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polygraphic</w:t>
            </w:r>
            <w:proofErr w:type="spellEnd"/>
            <w:r w:rsidRPr="00A224C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research in cases </w:t>
            </w:r>
          </w:p>
          <w:p w14:paraId="520381DB" w14:textId="77777777" w:rsidR="00A224CB" w:rsidRDefault="00A224CB" w:rsidP="00A224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A224CB">
              <w:rPr>
                <w:rFonts w:ascii="Times New Roman" w:hAnsi="Times New Roman"/>
                <w:sz w:val="24"/>
                <w:szCs w:val="24"/>
                <w:lang w:val="en-GB"/>
              </w:rPr>
              <w:t>Bajda</w:t>
            </w:r>
            <w:proofErr w:type="spellEnd"/>
            <w:r w:rsidRPr="00A224CB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K., </w:t>
            </w:r>
            <w:r w:rsidRPr="00A224CB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Criminological and Forensic Aspects of Selected Areas of Organized Crime in Poland</w:t>
            </w:r>
            <w:r w:rsidRPr="00A224CB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, Studia </w:t>
            </w:r>
            <w:proofErr w:type="spellStart"/>
            <w:r w:rsidRPr="00A224CB">
              <w:rPr>
                <w:rFonts w:ascii="Times New Roman" w:hAnsi="Times New Roman"/>
                <w:sz w:val="24"/>
                <w:szCs w:val="24"/>
                <w:lang w:val="en-GB"/>
              </w:rPr>
              <w:t>Iuridica</w:t>
            </w:r>
            <w:proofErr w:type="spellEnd"/>
            <w:r w:rsidRPr="00A224CB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24CB">
              <w:rPr>
                <w:rFonts w:ascii="Times New Roman" w:hAnsi="Times New Roman"/>
                <w:sz w:val="24"/>
                <w:szCs w:val="24"/>
                <w:lang w:val="en-GB"/>
              </w:rPr>
              <w:t>Lublinensia</w:t>
            </w:r>
            <w:proofErr w:type="spellEnd"/>
            <w:r w:rsidRPr="00A224CB">
              <w:rPr>
                <w:rFonts w:ascii="Times New Roman" w:hAnsi="Times New Roman"/>
                <w:sz w:val="24"/>
                <w:szCs w:val="24"/>
                <w:lang w:val="en-GB"/>
              </w:rPr>
              <w:t>, Vol XXX, No 4 (2021), p. 33-47.</w:t>
            </w:r>
          </w:p>
          <w:p w14:paraId="6B99A29F" w14:textId="77777777" w:rsidR="00A224CB" w:rsidRDefault="00A224CB" w:rsidP="00A224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359D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 </w:t>
            </w:r>
            <w:r w:rsidRPr="008309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</w:t>
            </w:r>
            <w:r w:rsidRPr="008309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8309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Współczesny model ekspertyzy </w:t>
            </w:r>
            <w:proofErr w:type="spellStart"/>
            <w:r w:rsidRPr="008309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pismoznawczej</w:t>
            </w:r>
            <w:proofErr w:type="spellEnd"/>
            <w:r w:rsidRPr="008309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Wykorzystanie nowych metod i technik badawczych</w:t>
            </w:r>
            <w:r w:rsidRPr="008309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Polskiego Towarzystwa Kryminalistycznego, Warszawa 2020r.</w:t>
            </w:r>
          </w:p>
          <w:p w14:paraId="00009577" w14:textId="77777777" w:rsidR="00A224CB" w:rsidRPr="00A224CB" w:rsidRDefault="00A224CB" w:rsidP="00A224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7584">
              <w:rPr>
                <w:rFonts w:ascii="Corbel" w:hAnsi="Corbel"/>
                <w:b w:val="0"/>
                <w:smallCaps w:val="0"/>
                <w:szCs w:val="24"/>
              </w:rPr>
              <w:t>Goc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Pr="00C57584">
              <w:rPr>
                <w:rFonts w:ascii="Corbel" w:hAnsi="Corbel"/>
                <w:b w:val="0"/>
                <w:smallCaps w:val="0"/>
                <w:szCs w:val="24"/>
              </w:rPr>
              <w:t>, Moszczyński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</w:t>
            </w:r>
            <w:r w:rsidRPr="00C5758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14741">
              <w:rPr>
                <w:rFonts w:ascii="Corbel" w:hAnsi="Corbel"/>
                <w:b w:val="0"/>
                <w:i/>
                <w:smallCaps w:val="0"/>
                <w:szCs w:val="24"/>
              </w:rPr>
              <w:t>Ślady kryminalistyczne. Ujawnianie, zabezpieczanie, wykorzystywanie</w:t>
            </w:r>
            <w:r w:rsidRPr="00C5758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C57584">
              <w:rPr>
                <w:rFonts w:ascii="Corbel" w:hAnsi="Corbel"/>
                <w:b w:val="0"/>
                <w:smallCaps w:val="0"/>
                <w:szCs w:val="24"/>
              </w:rPr>
              <w:t>Diffin</w:t>
            </w:r>
            <w:proofErr w:type="spellEnd"/>
            <w:r w:rsidRPr="00C57584">
              <w:rPr>
                <w:rFonts w:ascii="Corbel" w:hAnsi="Corbel"/>
                <w:b w:val="0"/>
                <w:smallCaps w:val="0"/>
                <w:szCs w:val="24"/>
              </w:rPr>
              <w:t>, Warszawa 2007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172B8B1" w14:textId="77777777" w:rsidR="00DB5CC2" w:rsidRPr="0066796A" w:rsidRDefault="00DB5CC2" w:rsidP="00667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>Hołyst</w:t>
            </w:r>
            <w:proofErr w:type="spellEnd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B., </w:t>
            </w: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</w:rPr>
              <w:t>Kryminologia</w:t>
            </w:r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>, PWN, Warszawa 2016.</w:t>
            </w:r>
          </w:p>
          <w:p w14:paraId="19243C91" w14:textId="77777777" w:rsidR="00DB5CC2" w:rsidRPr="00DB5CC2" w:rsidRDefault="00DB5CC2" w:rsidP="0066796A">
            <w:pPr>
              <w:spacing w:after="0" w:line="240" w:lineRule="auto"/>
              <w:contextualSpacing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proofErr w:type="spellStart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>Hołyst</w:t>
            </w:r>
            <w:proofErr w:type="spellEnd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B., </w:t>
            </w: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</w:rPr>
              <w:t>Suicydologia</w:t>
            </w:r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>, Wolters Kluwer, Warszawa 2011.</w:t>
            </w:r>
          </w:p>
          <w:p w14:paraId="1E3434E9" w14:textId="77777777" w:rsidR="00DB5CC2" w:rsidRPr="00DB5CC2" w:rsidRDefault="00DB5CC2" w:rsidP="0066796A">
            <w:pPr>
              <w:spacing w:after="0" w:line="240" w:lineRule="auto"/>
              <w:contextualSpacing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proofErr w:type="spellStart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>Hołyst</w:t>
            </w:r>
            <w:proofErr w:type="spellEnd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B., </w:t>
            </w: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</w:rPr>
              <w:t>Wiktymologia</w:t>
            </w:r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>LexisNexis</w:t>
            </w:r>
            <w:proofErr w:type="spellEnd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>, Warszawa 2015</w:t>
            </w:r>
          </w:p>
          <w:p w14:paraId="53DE84E4" w14:textId="77777777" w:rsidR="00DB5CC2" w:rsidRPr="00DB5CC2" w:rsidRDefault="00DB5CC2" w:rsidP="00DB5C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>Przestępstwa przeciwko życiu i zdrowiu. As</w:t>
            </w:r>
            <w:r w:rsidR="00D51EA1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>pekty prawne, kryminologiczne i </w:t>
            </w: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kryminalistyczne, </w:t>
            </w:r>
            <w:r w:rsidRPr="00DB5CC2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red. D. Semków, Warszawa 2019.</w:t>
            </w:r>
          </w:p>
          <w:p w14:paraId="1A9D0C27" w14:textId="33295B3F" w:rsidR="00DB5CC2" w:rsidRPr="00DB5CC2" w:rsidRDefault="0039E175" w:rsidP="085D150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 xml:space="preserve">Kułak I., </w:t>
            </w:r>
            <w:r w:rsidR="6785A8CA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i</w:t>
            </w:r>
            <w:r w:rsidR="3CC41184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6785A8CA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 xml:space="preserve">Zamachy na nietykalność osobistą dyplomatów i placówki </w:t>
            </w:r>
            <w:r w:rsidR="6785A8CA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dyplomatyczne – aspekty kryminologiczne, [w:] </w:t>
            </w:r>
            <w:r w:rsidR="6785A8CA" w:rsidRPr="085D1509">
              <w:rPr>
                <w:rFonts w:ascii="Corbel" w:hAnsi="Corbel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Przestępstwa przeciwko życiu i zdrowiu. Aspekty prawne, kryminologiczne i kryminalistyczne. Tom II,  </w:t>
            </w:r>
            <w:r w:rsidR="6785A8CA" w:rsidRPr="00DB5CC2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red. D. Semków, I. Kułak, Rzeszów 2020.</w:t>
            </w:r>
          </w:p>
          <w:p w14:paraId="15E7E82C" w14:textId="77777777" w:rsidR="00DB5CC2" w:rsidRPr="00DB5CC2" w:rsidRDefault="00DB5CC2" w:rsidP="00DB5C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>Przestępstwa przeciwko życiu i zdrowiu. As</w:t>
            </w:r>
            <w:r w:rsidR="00D51EA1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>pekty prawne, kryminologiczne i </w:t>
            </w: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kryminalistyczne. Tom II,  </w:t>
            </w:r>
            <w:r w:rsidRPr="00DB5CC2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red. D. Semków, I. Kułak, Rzeszów 2020.</w:t>
            </w:r>
          </w:p>
          <w:p w14:paraId="7CC295B4" w14:textId="77777777" w:rsidR="00DB5CC2" w:rsidRPr="00DB5CC2" w:rsidRDefault="00DB5CC2" w:rsidP="00DB5C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>Przestępstwa przeciwko życiu i zdrowiu. As</w:t>
            </w:r>
            <w:r w:rsidR="00D51EA1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>pekty prawne, kryminologiczne i </w:t>
            </w: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kryminalistyczne. Tom III,  </w:t>
            </w:r>
            <w:r w:rsidRPr="00DB5CC2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red. D. Semków, I. Kułak, Rzeszów 2020.</w:t>
            </w:r>
          </w:p>
          <w:p w14:paraId="4FF623A9" w14:textId="77777777" w:rsidR="00DB5CC2" w:rsidRPr="00DB5CC2" w:rsidRDefault="00DB5CC2" w:rsidP="00DB5CC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5CC2">
              <w:rPr>
                <w:rFonts w:ascii="Corbel" w:hAnsi="Corbel"/>
                <w:sz w:val="24"/>
                <w:szCs w:val="24"/>
              </w:rPr>
              <w:t xml:space="preserve">Semków D., </w:t>
            </w:r>
            <w:r w:rsidRPr="00DB5CC2">
              <w:rPr>
                <w:rFonts w:ascii="Corbel" w:hAnsi="Corbel"/>
                <w:i/>
                <w:sz w:val="24"/>
                <w:szCs w:val="24"/>
              </w:rPr>
              <w:t>Fałsz materialny dokumentu. Aspekty prawne i kryminalistyczne</w:t>
            </w:r>
            <w:r w:rsidRPr="00DB5CC2">
              <w:rPr>
                <w:rFonts w:ascii="Corbel" w:hAnsi="Corbel"/>
                <w:sz w:val="24"/>
                <w:szCs w:val="24"/>
              </w:rPr>
              <w:t xml:space="preserve">, </w:t>
            </w:r>
            <w:r w:rsidR="00B144DE">
              <w:rPr>
                <w:rFonts w:ascii="Corbel" w:hAnsi="Corbel"/>
                <w:sz w:val="24"/>
                <w:szCs w:val="24"/>
              </w:rPr>
              <w:t>"Przegląd Prawno-Ekonomiczny" (</w:t>
            </w:r>
            <w:proofErr w:type="spellStart"/>
            <w:r w:rsidRPr="00DB5CC2">
              <w:rPr>
                <w:rFonts w:ascii="Corbel" w:hAnsi="Corbel"/>
                <w:sz w:val="24"/>
                <w:szCs w:val="24"/>
              </w:rPr>
              <w:t>Review</w:t>
            </w:r>
            <w:proofErr w:type="spellEnd"/>
            <w:r w:rsidRPr="00DB5CC2">
              <w:rPr>
                <w:rFonts w:ascii="Corbel" w:hAnsi="Corbel"/>
                <w:sz w:val="24"/>
                <w:szCs w:val="24"/>
              </w:rPr>
              <w:t xml:space="preserve"> of Law, Business &amp; </w:t>
            </w:r>
            <w:proofErr w:type="spellStart"/>
            <w:r w:rsidRPr="00DB5CC2">
              <w:rPr>
                <w:rFonts w:ascii="Corbel" w:hAnsi="Corbel"/>
                <w:sz w:val="24"/>
                <w:szCs w:val="24"/>
              </w:rPr>
              <w:t>Economcs</w:t>
            </w:r>
            <w:proofErr w:type="spellEnd"/>
            <w:r w:rsidRPr="00DB5CC2">
              <w:rPr>
                <w:rFonts w:ascii="Corbel" w:hAnsi="Corbel"/>
                <w:sz w:val="24"/>
                <w:szCs w:val="24"/>
              </w:rPr>
              <w:t>), nr 46 (1/2019).</w:t>
            </w:r>
          </w:p>
          <w:p w14:paraId="30C2DB3E" w14:textId="77777777" w:rsidR="00DB5CC2" w:rsidRDefault="00DB5CC2" w:rsidP="00DB5CC2">
            <w:pPr>
              <w:spacing w:after="0" w:line="240" w:lineRule="auto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DB5CC2">
              <w:rPr>
                <w:rFonts w:ascii="Corbel" w:hAnsi="Corbel"/>
                <w:sz w:val="24"/>
                <w:szCs w:val="24"/>
                <w:lang w:val="en-US"/>
              </w:rPr>
              <w:t>Semków</w:t>
            </w:r>
            <w:proofErr w:type="spellEnd"/>
            <w:r w:rsidRPr="00DB5CC2">
              <w:rPr>
                <w:rFonts w:ascii="Corbel" w:hAnsi="Corbel"/>
                <w:sz w:val="24"/>
                <w:szCs w:val="24"/>
                <w:lang w:val="en-US"/>
              </w:rPr>
              <w:t xml:space="preserve"> D., </w:t>
            </w:r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New </w:t>
            </w:r>
            <w:proofErr w:type="spellStart"/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>psychoaktive</w:t>
            </w:r>
            <w:proofErr w:type="spellEnd"/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 substances. The phenomenon development and the </w:t>
            </w:r>
            <w:proofErr w:type="spellStart"/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>insttitutional</w:t>
            </w:r>
            <w:proofErr w:type="spellEnd"/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 and legal </w:t>
            </w:r>
            <w:proofErr w:type="spellStart"/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>mechanizm</w:t>
            </w:r>
            <w:proofErr w:type="spellEnd"/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 for its prevention</w:t>
            </w:r>
            <w:r w:rsidRPr="00DB5CC2">
              <w:rPr>
                <w:rFonts w:ascii="Corbel" w:hAnsi="Corbel"/>
                <w:sz w:val="24"/>
                <w:szCs w:val="24"/>
                <w:lang w:val="en-US"/>
              </w:rPr>
              <w:t>, “Journal of Modern Science”, no 1/40/2019, 2019.</w:t>
            </w:r>
          </w:p>
          <w:p w14:paraId="3E61B2FD" w14:textId="77777777" w:rsidR="00DB5CC2" w:rsidRPr="00DB5CC2" w:rsidRDefault="00DB5CC2" w:rsidP="00DB5CC2">
            <w:pPr>
              <w:spacing w:after="0" w:line="240" w:lineRule="auto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DB5CC2">
              <w:rPr>
                <w:rFonts w:ascii="Corbel" w:hAnsi="Corbel"/>
                <w:sz w:val="24"/>
                <w:szCs w:val="24"/>
                <w:lang w:val="en-US"/>
              </w:rPr>
              <w:t>Semków</w:t>
            </w:r>
            <w:proofErr w:type="spellEnd"/>
            <w:r w:rsidRPr="00DB5CC2">
              <w:rPr>
                <w:rFonts w:ascii="Corbel" w:hAnsi="Corbel"/>
                <w:sz w:val="24"/>
                <w:szCs w:val="24"/>
                <w:lang w:val="en-US"/>
              </w:rPr>
              <w:t xml:space="preserve"> D., </w:t>
            </w:r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>Tactical and Criminalistic Aspects of Police Negotiations in Crisis Situations</w:t>
            </w:r>
            <w:r w:rsidRPr="00DB5CC2">
              <w:rPr>
                <w:rFonts w:ascii="Corbel" w:hAnsi="Corbel"/>
                <w:sz w:val="24"/>
                <w:szCs w:val="24"/>
                <w:lang w:val="en-US"/>
              </w:rPr>
              <w:t>, "Humanities and Social Sciences”, no 4/2018.</w:t>
            </w:r>
          </w:p>
        </w:tc>
      </w:tr>
    </w:tbl>
    <w:p w14:paraId="6DF8F870" w14:textId="77777777" w:rsidR="0085747A" w:rsidRPr="00DB5CC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035FD368" w14:textId="77777777" w:rsidR="0085747A" w:rsidRPr="00DB5CC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0E3DF3D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1265D" w14:textId="77777777" w:rsidR="008E2A55" w:rsidRDefault="008E2A55" w:rsidP="00C16ABF">
      <w:pPr>
        <w:spacing w:after="0" w:line="240" w:lineRule="auto"/>
      </w:pPr>
      <w:r>
        <w:separator/>
      </w:r>
    </w:p>
  </w:endnote>
  <w:endnote w:type="continuationSeparator" w:id="0">
    <w:p w14:paraId="0C3E0933" w14:textId="77777777" w:rsidR="008E2A55" w:rsidRDefault="008E2A5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70B32" w14:textId="77777777" w:rsidR="008E2A55" w:rsidRDefault="008E2A55" w:rsidP="00C16ABF">
      <w:pPr>
        <w:spacing w:after="0" w:line="240" w:lineRule="auto"/>
      </w:pPr>
      <w:r>
        <w:separator/>
      </w:r>
    </w:p>
  </w:footnote>
  <w:footnote w:type="continuationSeparator" w:id="0">
    <w:p w14:paraId="43AB71D1" w14:textId="77777777" w:rsidR="008E2A55" w:rsidRDefault="008E2A55" w:rsidP="00C16ABF">
      <w:pPr>
        <w:spacing w:after="0" w:line="240" w:lineRule="auto"/>
      </w:pPr>
      <w:r>
        <w:continuationSeparator/>
      </w:r>
    </w:p>
  </w:footnote>
  <w:footnote w:id="1">
    <w:p w14:paraId="7411792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97303"/>
    <w:multiLevelType w:val="hybridMultilevel"/>
    <w:tmpl w:val="0396E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A11B11"/>
    <w:multiLevelType w:val="hybridMultilevel"/>
    <w:tmpl w:val="8960C290"/>
    <w:lvl w:ilvl="0" w:tplc="5B8EBBA6">
      <w:numFmt w:val="bullet"/>
      <w:lvlText w:val="•"/>
      <w:lvlJc w:val="left"/>
      <w:pPr>
        <w:ind w:left="624" w:hanging="264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760"/>
    <w:rsid w:val="00015B8F"/>
    <w:rsid w:val="00022ECE"/>
    <w:rsid w:val="00040FB8"/>
    <w:rsid w:val="00042A51"/>
    <w:rsid w:val="00042D2E"/>
    <w:rsid w:val="00044C82"/>
    <w:rsid w:val="00052066"/>
    <w:rsid w:val="00070ED6"/>
    <w:rsid w:val="000742DC"/>
    <w:rsid w:val="00084C12"/>
    <w:rsid w:val="00086904"/>
    <w:rsid w:val="0009462C"/>
    <w:rsid w:val="00094B12"/>
    <w:rsid w:val="00096C46"/>
    <w:rsid w:val="000A225E"/>
    <w:rsid w:val="000A296F"/>
    <w:rsid w:val="000A2A28"/>
    <w:rsid w:val="000A3CDF"/>
    <w:rsid w:val="000B192D"/>
    <w:rsid w:val="000B28EE"/>
    <w:rsid w:val="000B3E37"/>
    <w:rsid w:val="000D04B0"/>
    <w:rsid w:val="000E1817"/>
    <w:rsid w:val="000F1C57"/>
    <w:rsid w:val="000F5615"/>
    <w:rsid w:val="000F6A40"/>
    <w:rsid w:val="00102F0D"/>
    <w:rsid w:val="00124BFF"/>
    <w:rsid w:val="0012560E"/>
    <w:rsid w:val="00127108"/>
    <w:rsid w:val="00134B13"/>
    <w:rsid w:val="00136047"/>
    <w:rsid w:val="00146BC0"/>
    <w:rsid w:val="00153905"/>
    <w:rsid w:val="00153C41"/>
    <w:rsid w:val="00154381"/>
    <w:rsid w:val="001640A7"/>
    <w:rsid w:val="00164FA7"/>
    <w:rsid w:val="00166A03"/>
    <w:rsid w:val="001718A7"/>
    <w:rsid w:val="001737CF"/>
    <w:rsid w:val="00176083"/>
    <w:rsid w:val="001809F1"/>
    <w:rsid w:val="00192F37"/>
    <w:rsid w:val="001A70D2"/>
    <w:rsid w:val="001D657B"/>
    <w:rsid w:val="001D7B54"/>
    <w:rsid w:val="001E0209"/>
    <w:rsid w:val="001F0E81"/>
    <w:rsid w:val="001F1CE7"/>
    <w:rsid w:val="001F2CA2"/>
    <w:rsid w:val="002144C0"/>
    <w:rsid w:val="00221A38"/>
    <w:rsid w:val="0022477D"/>
    <w:rsid w:val="0022667B"/>
    <w:rsid w:val="002278A9"/>
    <w:rsid w:val="00232267"/>
    <w:rsid w:val="002336F9"/>
    <w:rsid w:val="0024028F"/>
    <w:rsid w:val="00244ABC"/>
    <w:rsid w:val="00247CAB"/>
    <w:rsid w:val="002669AF"/>
    <w:rsid w:val="00275CDA"/>
    <w:rsid w:val="00281FF2"/>
    <w:rsid w:val="002857DE"/>
    <w:rsid w:val="002912A0"/>
    <w:rsid w:val="00291567"/>
    <w:rsid w:val="002A22BF"/>
    <w:rsid w:val="002A2389"/>
    <w:rsid w:val="002A671D"/>
    <w:rsid w:val="002B4D55"/>
    <w:rsid w:val="002B4F15"/>
    <w:rsid w:val="002B5EA0"/>
    <w:rsid w:val="002B6119"/>
    <w:rsid w:val="002C1F06"/>
    <w:rsid w:val="002C2C6A"/>
    <w:rsid w:val="002D3375"/>
    <w:rsid w:val="002D73D4"/>
    <w:rsid w:val="002F02A3"/>
    <w:rsid w:val="002F359D"/>
    <w:rsid w:val="002F3C6B"/>
    <w:rsid w:val="002F4ABE"/>
    <w:rsid w:val="003018BA"/>
    <w:rsid w:val="0030395F"/>
    <w:rsid w:val="00305C92"/>
    <w:rsid w:val="003151C5"/>
    <w:rsid w:val="0032186C"/>
    <w:rsid w:val="00330366"/>
    <w:rsid w:val="003343CF"/>
    <w:rsid w:val="00346FE9"/>
    <w:rsid w:val="0034759A"/>
    <w:rsid w:val="003503F6"/>
    <w:rsid w:val="003530DD"/>
    <w:rsid w:val="00363C0D"/>
    <w:rsid w:val="00363F78"/>
    <w:rsid w:val="00382145"/>
    <w:rsid w:val="0039E175"/>
    <w:rsid w:val="003A0A5B"/>
    <w:rsid w:val="003A1176"/>
    <w:rsid w:val="003B2791"/>
    <w:rsid w:val="003C0BAE"/>
    <w:rsid w:val="003C1880"/>
    <w:rsid w:val="003C7932"/>
    <w:rsid w:val="003D18A9"/>
    <w:rsid w:val="003D1C0F"/>
    <w:rsid w:val="003D6CE2"/>
    <w:rsid w:val="003E1941"/>
    <w:rsid w:val="003E1E97"/>
    <w:rsid w:val="003E2FE6"/>
    <w:rsid w:val="003E49D5"/>
    <w:rsid w:val="003E6851"/>
    <w:rsid w:val="003F205D"/>
    <w:rsid w:val="003F28F4"/>
    <w:rsid w:val="003F38C0"/>
    <w:rsid w:val="003F3987"/>
    <w:rsid w:val="004107CC"/>
    <w:rsid w:val="00414E3C"/>
    <w:rsid w:val="0042244A"/>
    <w:rsid w:val="0042317A"/>
    <w:rsid w:val="0042745A"/>
    <w:rsid w:val="00431D5C"/>
    <w:rsid w:val="004362C6"/>
    <w:rsid w:val="00437FA2"/>
    <w:rsid w:val="00445970"/>
    <w:rsid w:val="004560D0"/>
    <w:rsid w:val="00461EFC"/>
    <w:rsid w:val="004652C2"/>
    <w:rsid w:val="004706D1"/>
    <w:rsid w:val="00471326"/>
    <w:rsid w:val="004737A5"/>
    <w:rsid w:val="0047598D"/>
    <w:rsid w:val="004838D6"/>
    <w:rsid w:val="004840FD"/>
    <w:rsid w:val="00490F7D"/>
    <w:rsid w:val="00491678"/>
    <w:rsid w:val="004968E2"/>
    <w:rsid w:val="004A3EEA"/>
    <w:rsid w:val="004A4D1F"/>
    <w:rsid w:val="004D4DA2"/>
    <w:rsid w:val="004D5282"/>
    <w:rsid w:val="004E36BD"/>
    <w:rsid w:val="004F1551"/>
    <w:rsid w:val="004F55A3"/>
    <w:rsid w:val="0050496F"/>
    <w:rsid w:val="00513B6F"/>
    <w:rsid w:val="00517C63"/>
    <w:rsid w:val="00531EE1"/>
    <w:rsid w:val="005363C4"/>
    <w:rsid w:val="00536BDE"/>
    <w:rsid w:val="00543ACC"/>
    <w:rsid w:val="00554185"/>
    <w:rsid w:val="0056696D"/>
    <w:rsid w:val="0059484D"/>
    <w:rsid w:val="005A0855"/>
    <w:rsid w:val="005A133C"/>
    <w:rsid w:val="005A1B75"/>
    <w:rsid w:val="005A3196"/>
    <w:rsid w:val="005C080F"/>
    <w:rsid w:val="005C55E5"/>
    <w:rsid w:val="005C696A"/>
    <w:rsid w:val="005E3FBE"/>
    <w:rsid w:val="005E6E85"/>
    <w:rsid w:val="005F31D2"/>
    <w:rsid w:val="00600651"/>
    <w:rsid w:val="0061029B"/>
    <w:rsid w:val="00617230"/>
    <w:rsid w:val="00621CE1"/>
    <w:rsid w:val="00627FC9"/>
    <w:rsid w:val="0063584C"/>
    <w:rsid w:val="00647FA8"/>
    <w:rsid w:val="00650C5F"/>
    <w:rsid w:val="00654934"/>
    <w:rsid w:val="00655408"/>
    <w:rsid w:val="006620D9"/>
    <w:rsid w:val="0066796A"/>
    <w:rsid w:val="00671958"/>
    <w:rsid w:val="00675843"/>
    <w:rsid w:val="00696477"/>
    <w:rsid w:val="006B060F"/>
    <w:rsid w:val="006B607E"/>
    <w:rsid w:val="006D050F"/>
    <w:rsid w:val="006D2184"/>
    <w:rsid w:val="006D6139"/>
    <w:rsid w:val="006E5D65"/>
    <w:rsid w:val="006F03C2"/>
    <w:rsid w:val="006F1282"/>
    <w:rsid w:val="006F1FBC"/>
    <w:rsid w:val="006F31E2"/>
    <w:rsid w:val="00706544"/>
    <w:rsid w:val="007072BA"/>
    <w:rsid w:val="0070786B"/>
    <w:rsid w:val="0071620A"/>
    <w:rsid w:val="007227F3"/>
    <w:rsid w:val="00724677"/>
    <w:rsid w:val="00725459"/>
    <w:rsid w:val="007327BD"/>
    <w:rsid w:val="00734608"/>
    <w:rsid w:val="007355AE"/>
    <w:rsid w:val="00742E1B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4163"/>
    <w:rsid w:val="007A5948"/>
    <w:rsid w:val="007A6E6E"/>
    <w:rsid w:val="007B4E85"/>
    <w:rsid w:val="007C3299"/>
    <w:rsid w:val="007C3BCC"/>
    <w:rsid w:val="007C4546"/>
    <w:rsid w:val="007D6E56"/>
    <w:rsid w:val="007E495C"/>
    <w:rsid w:val="007F4155"/>
    <w:rsid w:val="0081554D"/>
    <w:rsid w:val="0081707E"/>
    <w:rsid w:val="008449B3"/>
    <w:rsid w:val="008552A2"/>
    <w:rsid w:val="0085747A"/>
    <w:rsid w:val="00865307"/>
    <w:rsid w:val="00872306"/>
    <w:rsid w:val="00884922"/>
    <w:rsid w:val="00885F64"/>
    <w:rsid w:val="0089107F"/>
    <w:rsid w:val="008917F9"/>
    <w:rsid w:val="008A45F7"/>
    <w:rsid w:val="008B0465"/>
    <w:rsid w:val="008C0CC0"/>
    <w:rsid w:val="008C19A9"/>
    <w:rsid w:val="008C379D"/>
    <w:rsid w:val="008C5147"/>
    <w:rsid w:val="008C5359"/>
    <w:rsid w:val="008C5363"/>
    <w:rsid w:val="008C553B"/>
    <w:rsid w:val="008D3DFB"/>
    <w:rsid w:val="008E2A55"/>
    <w:rsid w:val="008E64F4"/>
    <w:rsid w:val="008F12C9"/>
    <w:rsid w:val="008F6E29"/>
    <w:rsid w:val="00916188"/>
    <w:rsid w:val="00916DCD"/>
    <w:rsid w:val="00923D7D"/>
    <w:rsid w:val="00924431"/>
    <w:rsid w:val="00925619"/>
    <w:rsid w:val="0093259D"/>
    <w:rsid w:val="0094189A"/>
    <w:rsid w:val="009425D3"/>
    <w:rsid w:val="009508DF"/>
    <w:rsid w:val="00950DAC"/>
    <w:rsid w:val="00954A07"/>
    <w:rsid w:val="00957774"/>
    <w:rsid w:val="00997F14"/>
    <w:rsid w:val="009A78D9"/>
    <w:rsid w:val="009A7B78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24CB"/>
    <w:rsid w:val="00A30110"/>
    <w:rsid w:val="00A36899"/>
    <w:rsid w:val="00A371F6"/>
    <w:rsid w:val="00A37F6A"/>
    <w:rsid w:val="00A43BF6"/>
    <w:rsid w:val="00A53FA5"/>
    <w:rsid w:val="00A54817"/>
    <w:rsid w:val="00A563A4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629E"/>
    <w:rsid w:val="00B1336C"/>
    <w:rsid w:val="00B135B1"/>
    <w:rsid w:val="00B13CE9"/>
    <w:rsid w:val="00B144DE"/>
    <w:rsid w:val="00B3130B"/>
    <w:rsid w:val="00B40ADB"/>
    <w:rsid w:val="00B43B77"/>
    <w:rsid w:val="00B43E80"/>
    <w:rsid w:val="00B56D73"/>
    <w:rsid w:val="00B57306"/>
    <w:rsid w:val="00B607DB"/>
    <w:rsid w:val="00B630BC"/>
    <w:rsid w:val="00B66529"/>
    <w:rsid w:val="00B66A21"/>
    <w:rsid w:val="00B75904"/>
    <w:rsid w:val="00B75946"/>
    <w:rsid w:val="00B8056E"/>
    <w:rsid w:val="00B819C8"/>
    <w:rsid w:val="00B82308"/>
    <w:rsid w:val="00B90885"/>
    <w:rsid w:val="00BB520A"/>
    <w:rsid w:val="00BC3B4C"/>
    <w:rsid w:val="00BD3869"/>
    <w:rsid w:val="00BD66E9"/>
    <w:rsid w:val="00BD6FF4"/>
    <w:rsid w:val="00BF2C41"/>
    <w:rsid w:val="00C058B4"/>
    <w:rsid w:val="00C05F44"/>
    <w:rsid w:val="00C1318F"/>
    <w:rsid w:val="00C131B5"/>
    <w:rsid w:val="00C16ABF"/>
    <w:rsid w:val="00C170AE"/>
    <w:rsid w:val="00C26CB7"/>
    <w:rsid w:val="00C31A7E"/>
    <w:rsid w:val="00C324C1"/>
    <w:rsid w:val="00C35437"/>
    <w:rsid w:val="00C36992"/>
    <w:rsid w:val="00C56036"/>
    <w:rsid w:val="00C61DC5"/>
    <w:rsid w:val="00C67E92"/>
    <w:rsid w:val="00C70A26"/>
    <w:rsid w:val="00C766DF"/>
    <w:rsid w:val="00C91EB7"/>
    <w:rsid w:val="00C93A1C"/>
    <w:rsid w:val="00C94B98"/>
    <w:rsid w:val="00CA2B96"/>
    <w:rsid w:val="00CA5089"/>
    <w:rsid w:val="00CA56E5"/>
    <w:rsid w:val="00CD6897"/>
    <w:rsid w:val="00CE5BAC"/>
    <w:rsid w:val="00CE6440"/>
    <w:rsid w:val="00CF25BE"/>
    <w:rsid w:val="00CF78ED"/>
    <w:rsid w:val="00D02B25"/>
    <w:rsid w:val="00D02EBA"/>
    <w:rsid w:val="00D120AA"/>
    <w:rsid w:val="00D16A12"/>
    <w:rsid w:val="00D17C3C"/>
    <w:rsid w:val="00D26B2C"/>
    <w:rsid w:val="00D352C9"/>
    <w:rsid w:val="00D425B2"/>
    <w:rsid w:val="00D428D6"/>
    <w:rsid w:val="00D51EA1"/>
    <w:rsid w:val="00D552B2"/>
    <w:rsid w:val="00D608D1"/>
    <w:rsid w:val="00D74119"/>
    <w:rsid w:val="00D8075B"/>
    <w:rsid w:val="00D815D0"/>
    <w:rsid w:val="00D8678B"/>
    <w:rsid w:val="00D96017"/>
    <w:rsid w:val="00DA2114"/>
    <w:rsid w:val="00DB5CC2"/>
    <w:rsid w:val="00DE09C0"/>
    <w:rsid w:val="00DE2693"/>
    <w:rsid w:val="00DE272A"/>
    <w:rsid w:val="00DE4A14"/>
    <w:rsid w:val="00DF320D"/>
    <w:rsid w:val="00DF71C8"/>
    <w:rsid w:val="00E129B8"/>
    <w:rsid w:val="00E21E7D"/>
    <w:rsid w:val="00E22FBC"/>
    <w:rsid w:val="00E24BF5"/>
    <w:rsid w:val="00E25338"/>
    <w:rsid w:val="00E26989"/>
    <w:rsid w:val="00E51E44"/>
    <w:rsid w:val="00E63348"/>
    <w:rsid w:val="00E742AA"/>
    <w:rsid w:val="00E77E29"/>
    <w:rsid w:val="00E77E88"/>
    <w:rsid w:val="00E8107D"/>
    <w:rsid w:val="00E922DD"/>
    <w:rsid w:val="00E960BB"/>
    <w:rsid w:val="00EA2074"/>
    <w:rsid w:val="00EA4832"/>
    <w:rsid w:val="00EA4E9D"/>
    <w:rsid w:val="00EB1DB2"/>
    <w:rsid w:val="00EC4899"/>
    <w:rsid w:val="00ED03AB"/>
    <w:rsid w:val="00ED272A"/>
    <w:rsid w:val="00ED32D2"/>
    <w:rsid w:val="00EE32DE"/>
    <w:rsid w:val="00EE5457"/>
    <w:rsid w:val="00EE5EBD"/>
    <w:rsid w:val="00EF3E9A"/>
    <w:rsid w:val="00EF67CB"/>
    <w:rsid w:val="00F070AB"/>
    <w:rsid w:val="00F17567"/>
    <w:rsid w:val="00F27A7B"/>
    <w:rsid w:val="00F418BE"/>
    <w:rsid w:val="00F526AF"/>
    <w:rsid w:val="00F617C3"/>
    <w:rsid w:val="00F7066B"/>
    <w:rsid w:val="00F83B28"/>
    <w:rsid w:val="00F974DA"/>
    <w:rsid w:val="00FA17B3"/>
    <w:rsid w:val="00FA46E5"/>
    <w:rsid w:val="00FB7DBA"/>
    <w:rsid w:val="00FC1C25"/>
    <w:rsid w:val="00FC3F45"/>
    <w:rsid w:val="00FD3CDC"/>
    <w:rsid w:val="00FD503F"/>
    <w:rsid w:val="00FD7589"/>
    <w:rsid w:val="00FF016A"/>
    <w:rsid w:val="00FF1401"/>
    <w:rsid w:val="00FF5E7D"/>
    <w:rsid w:val="00FF6BDF"/>
    <w:rsid w:val="05CDDEAF"/>
    <w:rsid w:val="070BF259"/>
    <w:rsid w:val="085D1509"/>
    <w:rsid w:val="0F363994"/>
    <w:rsid w:val="1017F6FE"/>
    <w:rsid w:val="1987DDDD"/>
    <w:rsid w:val="1AC03318"/>
    <w:rsid w:val="204F79C3"/>
    <w:rsid w:val="22171D01"/>
    <w:rsid w:val="23728822"/>
    <w:rsid w:val="29215E24"/>
    <w:rsid w:val="36C83A34"/>
    <w:rsid w:val="3A731D47"/>
    <w:rsid w:val="3B001BB9"/>
    <w:rsid w:val="3B1DCD3F"/>
    <w:rsid w:val="3CC41184"/>
    <w:rsid w:val="3E5C490B"/>
    <w:rsid w:val="46A0C0CE"/>
    <w:rsid w:val="46DA4DB5"/>
    <w:rsid w:val="4A837E1E"/>
    <w:rsid w:val="4D269062"/>
    <w:rsid w:val="4DAFACC3"/>
    <w:rsid w:val="4E53A403"/>
    <w:rsid w:val="4F36C097"/>
    <w:rsid w:val="53A685C8"/>
    <w:rsid w:val="5567AFC5"/>
    <w:rsid w:val="57B5F401"/>
    <w:rsid w:val="5B5D7EC1"/>
    <w:rsid w:val="67238688"/>
    <w:rsid w:val="6785A8CA"/>
    <w:rsid w:val="6CE43899"/>
    <w:rsid w:val="723F7D1C"/>
    <w:rsid w:val="7AD7969F"/>
    <w:rsid w:val="7FB5A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002BD"/>
  <w15:docId w15:val="{645361CA-E603-410C-BE6B-6019594E6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E5B45-6060-4154-A9CF-CE581DB82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6</Pages>
  <Words>1473</Words>
  <Characters>8842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3</cp:revision>
  <cp:lastPrinted>2019-02-06T12:12:00Z</cp:lastPrinted>
  <dcterms:created xsi:type="dcterms:W3CDTF">2023-10-02T07:34:00Z</dcterms:created>
  <dcterms:modified xsi:type="dcterms:W3CDTF">2023-10-02T08:13:00Z</dcterms:modified>
</cp:coreProperties>
</file>